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E6" w:rsidRDefault="00FD51E6" w:rsidP="00FD51E6">
      <w:pPr>
        <w:pStyle w:val="NormaaliWWW"/>
        <w:spacing w:after="202" w:afterAutospacing="0" w:line="276" w:lineRule="auto"/>
        <w:rPr>
          <w:rFonts w:ascii="wf_segoe-ui_normal" w:hAnsi="wf_segoe-ui_normal"/>
        </w:rPr>
      </w:pPr>
      <w:r>
        <w:rPr>
          <w:rFonts w:ascii="Verdana" w:hAnsi="Verdana"/>
          <w:b/>
          <w:bCs/>
          <w:color w:val="000000"/>
          <w:sz w:val="27"/>
          <w:szCs w:val="27"/>
        </w:rPr>
        <w:t xml:space="preserve">Hyvä lastentarhanopettaja / varhaiskasvatuksen erityisopettaja </w:t>
      </w:r>
      <w:bookmarkStart w:id="0" w:name="_GoBack"/>
      <w:bookmarkEnd w:id="0"/>
    </w:p>
    <w:p w:rsidR="00FD51E6" w:rsidRDefault="00FD51E6" w:rsidP="00FD51E6">
      <w:pPr>
        <w:pStyle w:val="NormaaliWWW"/>
        <w:spacing w:after="202" w:afterAutospacing="0" w:line="276" w:lineRule="auto"/>
        <w:jc w:val="both"/>
        <w:rPr>
          <w:rFonts w:ascii="wf_segoe-ui_normal" w:hAnsi="wf_segoe-ui_normal"/>
        </w:rPr>
      </w:pPr>
      <w:r>
        <w:rPr>
          <w:rFonts w:ascii="Verdana" w:hAnsi="Verdana"/>
          <w:b/>
          <w:bCs/>
          <w:color w:val="000000"/>
          <w:sz w:val="20"/>
          <w:szCs w:val="20"/>
        </w:rPr>
        <w:t xml:space="preserve">Teet arvokasta työtä, jolla on välitön vaikutus lapsen kasvulle ja kehitykselle. On tutkittu, että varhaiskasvatus on koulutusjärjestelmämme vaikuttavin vaihe eikä varhaiskasvatuksesta voi enää puhua pelkkänä päivähoitona. On aika nostaa varhaiskasvatuksessa työskentelevien opettajien palkkausta sekä arvostusta, sillä se on pedagogisesti suunniteltua ja tavoitteellista työtä. Työlläsi on lisäksi suuri yhteiskunnallinen vastuu sekä merkitys: Tiesitkö, että tutkimusten mukaan jokainen varhaiskasvatukseen sijoitettu euro tulee 7-13 -kertaisena takaisin? Miksi ei siis sijoitettaisi lastentarhanopettajiin ja varhaiskasvatuksen erityisopettajiin? </w:t>
      </w:r>
    </w:p>
    <w:p w:rsidR="00FD51E6" w:rsidRDefault="00FD51E6" w:rsidP="00FD51E6">
      <w:pPr>
        <w:pStyle w:val="NormaaliWWW"/>
        <w:spacing w:after="202" w:afterAutospacing="0" w:line="276" w:lineRule="auto"/>
        <w:jc w:val="both"/>
        <w:rPr>
          <w:rFonts w:ascii="wf_segoe-ui_normal" w:hAnsi="wf_segoe-ui_normal"/>
        </w:rPr>
      </w:pPr>
      <w:r>
        <w:rPr>
          <w:rFonts w:ascii="Verdana" w:hAnsi="Verdana"/>
          <w:i/>
          <w:iCs/>
          <w:color w:val="000000"/>
          <w:sz w:val="20"/>
          <w:szCs w:val="20"/>
        </w:rPr>
        <w:t>Ei leikkirahaa. Taistelu lastentarhanopettajien palkan puolesta</w:t>
      </w:r>
      <w:r>
        <w:rPr>
          <w:rFonts w:ascii="Verdana" w:hAnsi="Verdana"/>
          <w:color w:val="000000"/>
          <w:sz w:val="20"/>
          <w:szCs w:val="20"/>
        </w:rPr>
        <w:t xml:space="preserve"> – kansanliike on tavoittanut ja saanut puolelleen sosiaalisen median alustalla Facebookissa jo yli 17000 huolestunutta kansalaista, vanhempaa, isovanhempaa sekä varhaiskasvatuksen työntekijää. </w:t>
      </w:r>
      <w:r>
        <w:rPr>
          <w:rFonts w:ascii="Verdana" w:hAnsi="Verdana"/>
          <w:i/>
          <w:iCs/>
          <w:color w:val="000000"/>
          <w:sz w:val="20"/>
          <w:szCs w:val="20"/>
        </w:rPr>
        <w:t>Ei leikkirahaa</w:t>
      </w:r>
      <w:r>
        <w:rPr>
          <w:rFonts w:ascii="Verdana" w:hAnsi="Verdana"/>
          <w:color w:val="000000"/>
          <w:sz w:val="20"/>
          <w:szCs w:val="20"/>
        </w:rPr>
        <w:t xml:space="preserve"> – kansanliike on ollut isosti näkyvissä valtakunnallisessa mediassa ja on saanut taakseen myös liittojen tuen. OAJ, sen osana toimiva LTOL sekä Talentia ovat kaikki mukana taistelussa lastentarhanopettajien palkan puolesta. Korkeasti koulutetuista opettajista on valtakunnallisella tasolla pulaa. Tarvitaan päteviä opettajia, jotka pysyvät työssään ja saavat työstään asianmukaista palkkaa. Pätevistä lastentarhanopettajista ja varhaiskasvatuksen erityisopettajista täytyy olla varaa maksaa ja palkkoja on korotettava välittömästi laadukkaan varhaiskasvatuksen takaamiseksi. </w:t>
      </w:r>
    </w:p>
    <w:p w:rsidR="00FD51E6" w:rsidRDefault="00FD51E6" w:rsidP="00FD51E6">
      <w:pPr>
        <w:pStyle w:val="NormaaliWWW"/>
        <w:spacing w:after="202" w:afterAutospacing="0" w:line="276" w:lineRule="auto"/>
        <w:jc w:val="both"/>
        <w:rPr>
          <w:rFonts w:ascii="wf_segoe-ui_normal" w:hAnsi="wf_segoe-ui_normal"/>
        </w:rPr>
      </w:pPr>
      <w:r>
        <w:rPr>
          <w:rFonts w:ascii="Verdana" w:hAnsi="Verdana"/>
          <w:color w:val="000000"/>
          <w:sz w:val="20"/>
          <w:szCs w:val="20"/>
        </w:rPr>
        <w:t xml:space="preserve">Lastentarhanopettaja ja varhaiskasvatuksen erityisopettaja, lähde mukaan vaatimaan työstäsi ansaitsemaasi palkkaa. </w:t>
      </w:r>
      <w:r>
        <w:rPr>
          <w:rFonts w:ascii="Verdana" w:hAnsi="Verdana"/>
          <w:i/>
          <w:iCs/>
          <w:color w:val="000000"/>
          <w:sz w:val="20"/>
          <w:szCs w:val="20"/>
        </w:rPr>
        <w:t>Ei leikkirahaa. Taistelu lastentarhanopettajien palkan puolesta</w:t>
      </w:r>
      <w:r>
        <w:rPr>
          <w:rFonts w:ascii="Verdana" w:hAnsi="Verdana"/>
          <w:color w:val="000000"/>
          <w:sz w:val="20"/>
          <w:szCs w:val="20"/>
        </w:rPr>
        <w:t xml:space="preserve"> – kansanliike tekee aktiivisesti töitä saadakseen varhaiskasvatuksessa työskentelevät opettajat ylös palkkakuopasta ja ylläpitääkseen dialogia työn tärkeyden puolesta. Liity mukaan taisteluun! Tämän saatekirjeen liitteenä löydät lastentarhanopettajien ja varhaiskasvatuksen erityisopettajien / erityislastentarhanopettajien pohjan palkankorotusesitykselle sekä ohjeet sen luovuttamiseen. Tarkoituksena on, että jokainen täyttää palkankorotusesityksen omien tietojensa osalta ja palauttaa lähimmälle esimiehelleen. </w:t>
      </w:r>
    </w:p>
    <w:p w:rsidR="00FD51E6" w:rsidRDefault="00FD51E6" w:rsidP="00FD51E6">
      <w:pPr>
        <w:pStyle w:val="NormaaliWWW"/>
        <w:spacing w:after="202" w:afterAutospacing="0" w:line="276" w:lineRule="auto"/>
        <w:jc w:val="both"/>
        <w:rPr>
          <w:rFonts w:ascii="wf_segoe-ui_normal" w:hAnsi="wf_segoe-ui_normal"/>
        </w:rPr>
      </w:pPr>
      <w:bookmarkStart w:id="1" w:name="x_x_m_5490698089589910736__GoBack"/>
      <w:bookmarkEnd w:id="1"/>
      <w:r>
        <w:rPr>
          <w:rFonts w:ascii="Verdana" w:hAnsi="Verdana"/>
          <w:b/>
          <w:bCs/>
          <w:color w:val="000000"/>
          <w:sz w:val="20"/>
          <w:szCs w:val="20"/>
        </w:rPr>
        <w:t>Sinä et ole yksin! Taistelumme johdosta kunnilla on odotettavissa ennennäkemätön palkankorotuspyyntöjen vyöry, kun tuhannet lastentarhanopettajat ja varhaiskasvatuksen erityisopettajat ympäri Suomea vaativat samana päivänä tehtäväkohtaisen palkan nostamista 3000 (</w:t>
      </w:r>
      <w:proofErr w:type="spellStart"/>
      <w:r>
        <w:rPr>
          <w:rFonts w:ascii="Verdana" w:hAnsi="Verdana"/>
          <w:b/>
          <w:bCs/>
          <w:color w:val="000000"/>
          <w:sz w:val="20"/>
          <w:szCs w:val="20"/>
        </w:rPr>
        <w:t>lto</w:t>
      </w:r>
      <w:proofErr w:type="spellEnd"/>
      <w:r>
        <w:rPr>
          <w:rFonts w:ascii="Verdana" w:hAnsi="Verdana"/>
          <w:b/>
          <w:bCs/>
          <w:color w:val="000000"/>
          <w:sz w:val="20"/>
          <w:szCs w:val="20"/>
        </w:rPr>
        <w:t>) tai 3300 (</w:t>
      </w:r>
      <w:proofErr w:type="spellStart"/>
      <w:r>
        <w:rPr>
          <w:rFonts w:ascii="Verdana" w:hAnsi="Verdana"/>
          <w:b/>
          <w:bCs/>
          <w:color w:val="000000"/>
          <w:sz w:val="20"/>
          <w:szCs w:val="20"/>
        </w:rPr>
        <w:t>veo</w:t>
      </w:r>
      <w:proofErr w:type="spellEnd"/>
      <w:r>
        <w:rPr>
          <w:rFonts w:ascii="Verdana" w:hAnsi="Verdana"/>
          <w:b/>
          <w:bCs/>
          <w:color w:val="000000"/>
          <w:sz w:val="20"/>
          <w:szCs w:val="20"/>
        </w:rPr>
        <w:t>) euroon. Ei enää leikkirahaa! Täytä ja palauta oma palkankorotusesityksesi 27.4.2018 ja olet mukana taistelussa lastentarhanopettajien palkan puolesta.</w:t>
      </w:r>
    </w:p>
    <w:p w:rsidR="00FD51E6" w:rsidRDefault="00FD51E6" w:rsidP="00FD51E6">
      <w:pPr>
        <w:pStyle w:val="NormaaliWWW"/>
        <w:spacing w:after="202" w:afterAutospacing="0" w:line="276" w:lineRule="auto"/>
        <w:jc w:val="both"/>
        <w:rPr>
          <w:rFonts w:ascii="wf_segoe-ui_normal" w:hAnsi="wf_segoe-ui_normal"/>
        </w:rPr>
      </w:pPr>
      <w:r>
        <w:rPr>
          <w:rFonts w:ascii="Verdana" w:hAnsi="Verdana"/>
          <w:color w:val="000000"/>
          <w:sz w:val="20"/>
          <w:szCs w:val="20"/>
        </w:rPr>
        <w:t xml:space="preserve">Oletko Facebookissa? Liity mukaan </w:t>
      </w:r>
      <w:hyperlink r:id="rId4" w:tgtFrame="_blank" w:history="1">
        <w:r>
          <w:rPr>
            <w:rStyle w:val="Hyperlinkki"/>
            <w:rFonts w:ascii="Verdana" w:hAnsi="Verdana"/>
            <w:b/>
            <w:bCs/>
            <w:sz w:val="20"/>
            <w:szCs w:val="20"/>
          </w:rPr>
          <w:t>Ei leikkirahaa. Taistelu lastentarhanopettajien palkan puolesta</w:t>
        </w:r>
      </w:hyperlink>
      <w:hyperlink r:id="rId5" w:tgtFrame="_blank" w:history="1">
        <w:r>
          <w:rPr>
            <w:rStyle w:val="Hyperlinkki"/>
            <w:rFonts w:ascii="Verdana" w:hAnsi="Verdana"/>
            <w:sz w:val="20"/>
            <w:szCs w:val="20"/>
          </w:rPr>
          <w:t>–ryhmään</w:t>
        </w:r>
      </w:hyperlink>
      <w:r>
        <w:rPr>
          <w:rFonts w:ascii="Verdana" w:hAnsi="Verdana"/>
          <w:color w:val="000000"/>
          <w:sz w:val="20"/>
          <w:szCs w:val="20"/>
        </w:rPr>
        <w:t xml:space="preserve"> ja tule mukaan vaikuttamaan.</w:t>
      </w:r>
    </w:p>
    <w:p w:rsidR="00FD51E6" w:rsidRDefault="00FD51E6" w:rsidP="00FD51E6">
      <w:pPr>
        <w:pStyle w:val="NormaaliWWW"/>
        <w:spacing w:after="202" w:afterAutospacing="0" w:line="276" w:lineRule="auto"/>
        <w:jc w:val="both"/>
        <w:rPr>
          <w:rFonts w:ascii="wf_segoe-ui_normal" w:hAnsi="wf_segoe-ui_normal"/>
        </w:rPr>
      </w:pPr>
      <w:r>
        <w:rPr>
          <w:rFonts w:ascii="Verdana" w:hAnsi="Verdana"/>
          <w:color w:val="000000"/>
          <w:sz w:val="20"/>
          <w:szCs w:val="20"/>
        </w:rPr>
        <w:t xml:space="preserve">Löydät meidät myös Twitteristä ja </w:t>
      </w:r>
      <w:proofErr w:type="spellStart"/>
      <w:r>
        <w:rPr>
          <w:rFonts w:ascii="Verdana" w:hAnsi="Verdana"/>
          <w:color w:val="000000"/>
          <w:sz w:val="20"/>
          <w:szCs w:val="20"/>
        </w:rPr>
        <w:t>Instagramista</w:t>
      </w:r>
      <w:proofErr w:type="spellEnd"/>
      <w:r>
        <w:rPr>
          <w:rFonts w:ascii="Verdana" w:hAnsi="Verdana"/>
          <w:color w:val="000000"/>
          <w:sz w:val="20"/>
          <w:szCs w:val="20"/>
        </w:rPr>
        <w:t xml:space="preserve"> @</w:t>
      </w:r>
      <w:proofErr w:type="spellStart"/>
      <w:r>
        <w:rPr>
          <w:rFonts w:ascii="Verdana" w:hAnsi="Verdana"/>
          <w:color w:val="000000"/>
          <w:sz w:val="20"/>
          <w:szCs w:val="20"/>
        </w:rPr>
        <w:t>eileikkirahaa</w:t>
      </w:r>
      <w:proofErr w:type="spellEnd"/>
      <w:r>
        <w:rPr>
          <w:rFonts w:ascii="Verdana" w:hAnsi="Verdana"/>
          <w:color w:val="000000"/>
          <w:sz w:val="20"/>
          <w:szCs w:val="20"/>
        </w:rPr>
        <w:t xml:space="preserve"> -nimellä. Voit myös tutustua seuraavaan </w:t>
      </w:r>
      <w:hyperlink r:id="rId6" w:tgtFrame="_blank" w:history="1">
        <w:proofErr w:type="spellStart"/>
        <w:r>
          <w:rPr>
            <w:rStyle w:val="Hyperlinkki"/>
            <w:rFonts w:ascii="Verdana" w:hAnsi="Verdana"/>
            <w:sz w:val="20"/>
            <w:szCs w:val="20"/>
          </w:rPr>
          <w:t>YLE:n</w:t>
        </w:r>
        <w:proofErr w:type="spellEnd"/>
        <w:r>
          <w:rPr>
            <w:rStyle w:val="Hyperlinkki"/>
            <w:rFonts w:ascii="Verdana" w:hAnsi="Verdana"/>
            <w:sz w:val="20"/>
            <w:szCs w:val="20"/>
          </w:rPr>
          <w:t xml:space="preserve"> artikkeliin</w:t>
        </w:r>
      </w:hyperlink>
      <w:r>
        <w:rPr>
          <w:rFonts w:ascii="Verdana" w:hAnsi="Verdana"/>
          <w:color w:val="000000"/>
          <w:sz w:val="20"/>
          <w:szCs w:val="20"/>
        </w:rPr>
        <w:t>, josta kansanliike sai alkunsa.</w:t>
      </w:r>
      <w:r>
        <w:rPr>
          <w:rFonts w:ascii="wf_segoe-ui_normal" w:hAnsi="wf_segoe-ui_normal"/>
        </w:rPr>
        <w:t xml:space="preserve"> </w:t>
      </w:r>
    </w:p>
    <w:p w:rsidR="007E4A8B" w:rsidRDefault="007E4A8B" w:rsidP="00FD51E6">
      <w:pPr>
        <w:jc w:val="both"/>
      </w:pPr>
    </w:p>
    <w:sectPr w:rsidR="007E4A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E6"/>
    <w:rsid w:val="007E4A8B"/>
    <w:rsid w:val="00FD51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D0178-5A4C-4256-A2FA-6E341A57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D51E6"/>
    <w:rPr>
      <w:color w:val="0000FF"/>
      <w:u w:val="single"/>
    </w:rPr>
  </w:style>
  <w:style w:type="paragraph" w:styleId="NormaaliWWW">
    <w:name w:val="Normal (Web)"/>
    <w:basedOn w:val="Normaali"/>
    <w:uiPriority w:val="99"/>
    <w:semiHidden/>
    <w:unhideWhenUsed/>
    <w:rsid w:val="00FD51E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0877">
      <w:bodyDiv w:val="1"/>
      <w:marLeft w:val="0"/>
      <w:marRight w:val="0"/>
      <w:marTop w:val="0"/>
      <w:marBottom w:val="0"/>
      <w:divBdr>
        <w:top w:val="none" w:sz="0" w:space="0" w:color="auto"/>
        <w:left w:val="none" w:sz="0" w:space="0" w:color="auto"/>
        <w:bottom w:val="none" w:sz="0" w:space="0" w:color="auto"/>
        <w:right w:val="none" w:sz="0" w:space="0" w:color="auto"/>
      </w:divBdr>
      <w:divsChild>
        <w:div w:id="330255473">
          <w:marLeft w:val="0"/>
          <w:marRight w:val="0"/>
          <w:marTop w:val="0"/>
          <w:marBottom w:val="0"/>
          <w:divBdr>
            <w:top w:val="none" w:sz="0" w:space="0" w:color="auto"/>
            <w:left w:val="none" w:sz="0" w:space="0" w:color="auto"/>
            <w:bottom w:val="none" w:sz="0" w:space="0" w:color="auto"/>
            <w:right w:val="none" w:sz="0" w:space="0" w:color="auto"/>
          </w:divBdr>
          <w:divsChild>
            <w:div w:id="124348524">
              <w:marLeft w:val="0"/>
              <w:marRight w:val="0"/>
              <w:marTop w:val="0"/>
              <w:marBottom w:val="0"/>
              <w:divBdr>
                <w:top w:val="none" w:sz="0" w:space="0" w:color="auto"/>
                <w:left w:val="none" w:sz="0" w:space="0" w:color="auto"/>
                <w:bottom w:val="none" w:sz="0" w:space="0" w:color="auto"/>
                <w:right w:val="none" w:sz="0" w:space="0" w:color="auto"/>
              </w:divBdr>
              <w:divsChild>
                <w:div w:id="1939873344">
                  <w:marLeft w:val="0"/>
                  <w:marRight w:val="0"/>
                  <w:marTop w:val="0"/>
                  <w:marBottom w:val="0"/>
                  <w:divBdr>
                    <w:top w:val="none" w:sz="0" w:space="0" w:color="auto"/>
                    <w:left w:val="none" w:sz="0" w:space="0" w:color="auto"/>
                    <w:bottom w:val="none" w:sz="0" w:space="0" w:color="auto"/>
                    <w:right w:val="none" w:sz="0" w:space="0" w:color="auto"/>
                  </w:divBdr>
                  <w:divsChild>
                    <w:div w:id="844200931">
                      <w:marLeft w:val="0"/>
                      <w:marRight w:val="0"/>
                      <w:marTop w:val="0"/>
                      <w:marBottom w:val="0"/>
                      <w:divBdr>
                        <w:top w:val="none" w:sz="0" w:space="0" w:color="auto"/>
                        <w:left w:val="none" w:sz="0" w:space="0" w:color="auto"/>
                        <w:bottom w:val="none" w:sz="0" w:space="0" w:color="auto"/>
                        <w:right w:val="none" w:sz="0" w:space="0" w:color="auto"/>
                      </w:divBdr>
                      <w:divsChild>
                        <w:div w:id="898785905">
                          <w:marLeft w:val="0"/>
                          <w:marRight w:val="0"/>
                          <w:marTop w:val="0"/>
                          <w:marBottom w:val="0"/>
                          <w:divBdr>
                            <w:top w:val="none" w:sz="0" w:space="0" w:color="auto"/>
                            <w:left w:val="none" w:sz="0" w:space="0" w:color="auto"/>
                            <w:bottom w:val="none" w:sz="0" w:space="0" w:color="auto"/>
                            <w:right w:val="none" w:sz="0" w:space="0" w:color="auto"/>
                          </w:divBdr>
                          <w:divsChild>
                            <w:div w:id="352809059">
                              <w:marLeft w:val="0"/>
                              <w:marRight w:val="0"/>
                              <w:marTop w:val="0"/>
                              <w:marBottom w:val="0"/>
                              <w:divBdr>
                                <w:top w:val="none" w:sz="0" w:space="0" w:color="auto"/>
                                <w:left w:val="none" w:sz="0" w:space="0" w:color="auto"/>
                                <w:bottom w:val="none" w:sz="0" w:space="0" w:color="auto"/>
                                <w:right w:val="none" w:sz="0" w:space="0" w:color="auto"/>
                              </w:divBdr>
                              <w:divsChild>
                                <w:div w:id="984092493">
                                  <w:marLeft w:val="0"/>
                                  <w:marRight w:val="0"/>
                                  <w:marTop w:val="0"/>
                                  <w:marBottom w:val="0"/>
                                  <w:divBdr>
                                    <w:top w:val="none" w:sz="0" w:space="0" w:color="auto"/>
                                    <w:left w:val="none" w:sz="0" w:space="0" w:color="auto"/>
                                    <w:bottom w:val="none" w:sz="0" w:space="0" w:color="auto"/>
                                    <w:right w:val="none" w:sz="0" w:space="0" w:color="auto"/>
                                  </w:divBdr>
                                  <w:divsChild>
                                    <w:div w:id="964390187">
                                      <w:marLeft w:val="0"/>
                                      <w:marRight w:val="0"/>
                                      <w:marTop w:val="0"/>
                                      <w:marBottom w:val="0"/>
                                      <w:divBdr>
                                        <w:top w:val="none" w:sz="0" w:space="0" w:color="auto"/>
                                        <w:left w:val="none" w:sz="0" w:space="0" w:color="auto"/>
                                        <w:bottom w:val="none" w:sz="0" w:space="0" w:color="auto"/>
                                        <w:right w:val="none" w:sz="0" w:space="0" w:color="auto"/>
                                      </w:divBdr>
                                      <w:divsChild>
                                        <w:div w:id="964500867">
                                          <w:marLeft w:val="0"/>
                                          <w:marRight w:val="0"/>
                                          <w:marTop w:val="0"/>
                                          <w:marBottom w:val="0"/>
                                          <w:divBdr>
                                            <w:top w:val="none" w:sz="0" w:space="0" w:color="auto"/>
                                            <w:left w:val="none" w:sz="0" w:space="0" w:color="auto"/>
                                            <w:bottom w:val="none" w:sz="0" w:space="0" w:color="auto"/>
                                            <w:right w:val="none" w:sz="0" w:space="0" w:color="auto"/>
                                          </w:divBdr>
                                          <w:divsChild>
                                            <w:div w:id="1758667893">
                                              <w:marLeft w:val="0"/>
                                              <w:marRight w:val="0"/>
                                              <w:marTop w:val="0"/>
                                              <w:marBottom w:val="0"/>
                                              <w:divBdr>
                                                <w:top w:val="none" w:sz="0" w:space="0" w:color="auto"/>
                                                <w:left w:val="none" w:sz="0" w:space="0" w:color="auto"/>
                                                <w:bottom w:val="none" w:sz="0" w:space="0" w:color="auto"/>
                                                <w:right w:val="none" w:sz="0" w:space="0" w:color="auto"/>
                                              </w:divBdr>
                                              <w:divsChild>
                                                <w:div w:id="1801993376">
                                                  <w:marLeft w:val="0"/>
                                                  <w:marRight w:val="0"/>
                                                  <w:marTop w:val="0"/>
                                                  <w:marBottom w:val="0"/>
                                                  <w:divBdr>
                                                    <w:top w:val="none" w:sz="0" w:space="0" w:color="auto"/>
                                                    <w:left w:val="none" w:sz="0" w:space="0" w:color="auto"/>
                                                    <w:bottom w:val="none" w:sz="0" w:space="0" w:color="auto"/>
                                                    <w:right w:val="none" w:sz="0" w:space="0" w:color="auto"/>
                                                  </w:divBdr>
                                                  <w:divsChild>
                                                    <w:div w:id="880895102">
                                                      <w:marLeft w:val="0"/>
                                                      <w:marRight w:val="0"/>
                                                      <w:marTop w:val="0"/>
                                                      <w:marBottom w:val="0"/>
                                                      <w:divBdr>
                                                        <w:top w:val="none" w:sz="0" w:space="0" w:color="auto"/>
                                                        <w:left w:val="none" w:sz="0" w:space="0" w:color="auto"/>
                                                        <w:bottom w:val="none" w:sz="0" w:space="0" w:color="auto"/>
                                                        <w:right w:val="none" w:sz="0" w:space="0" w:color="auto"/>
                                                      </w:divBdr>
                                                      <w:divsChild>
                                                        <w:div w:id="1524053661">
                                                          <w:marLeft w:val="0"/>
                                                          <w:marRight w:val="0"/>
                                                          <w:marTop w:val="0"/>
                                                          <w:marBottom w:val="0"/>
                                                          <w:divBdr>
                                                            <w:top w:val="none" w:sz="0" w:space="0" w:color="auto"/>
                                                            <w:left w:val="none" w:sz="0" w:space="0" w:color="auto"/>
                                                            <w:bottom w:val="none" w:sz="0" w:space="0" w:color="auto"/>
                                                            <w:right w:val="none" w:sz="0" w:space="0" w:color="auto"/>
                                                          </w:divBdr>
                                                          <w:divsChild>
                                                            <w:div w:id="335420991">
                                                              <w:marLeft w:val="0"/>
                                                              <w:marRight w:val="0"/>
                                                              <w:marTop w:val="0"/>
                                                              <w:marBottom w:val="0"/>
                                                              <w:divBdr>
                                                                <w:top w:val="none" w:sz="0" w:space="0" w:color="auto"/>
                                                                <w:left w:val="none" w:sz="0" w:space="0" w:color="auto"/>
                                                                <w:bottom w:val="none" w:sz="0" w:space="0" w:color="auto"/>
                                                                <w:right w:val="none" w:sz="0" w:space="0" w:color="auto"/>
                                                              </w:divBdr>
                                                              <w:divsChild>
                                                                <w:div w:id="663706304">
                                                                  <w:marLeft w:val="0"/>
                                                                  <w:marRight w:val="0"/>
                                                                  <w:marTop w:val="0"/>
                                                                  <w:marBottom w:val="0"/>
                                                                  <w:divBdr>
                                                                    <w:top w:val="none" w:sz="0" w:space="0" w:color="auto"/>
                                                                    <w:left w:val="none" w:sz="0" w:space="0" w:color="auto"/>
                                                                    <w:bottom w:val="none" w:sz="0" w:space="0" w:color="auto"/>
                                                                    <w:right w:val="none" w:sz="0" w:space="0" w:color="auto"/>
                                                                  </w:divBdr>
                                                                  <w:divsChild>
                                                                    <w:div w:id="198392960">
                                                                      <w:marLeft w:val="0"/>
                                                                      <w:marRight w:val="0"/>
                                                                      <w:marTop w:val="0"/>
                                                                      <w:marBottom w:val="0"/>
                                                                      <w:divBdr>
                                                                        <w:top w:val="none" w:sz="0" w:space="0" w:color="auto"/>
                                                                        <w:left w:val="none" w:sz="0" w:space="0" w:color="auto"/>
                                                                        <w:bottom w:val="none" w:sz="0" w:space="0" w:color="auto"/>
                                                                        <w:right w:val="none" w:sz="0" w:space="0" w:color="auto"/>
                                                                      </w:divBdr>
                                                                      <w:divsChild>
                                                                        <w:div w:id="657657150">
                                                                          <w:marLeft w:val="0"/>
                                                                          <w:marRight w:val="0"/>
                                                                          <w:marTop w:val="0"/>
                                                                          <w:marBottom w:val="0"/>
                                                                          <w:divBdr>
                                                                            <w:top w:val="none" w:sz="0" w:space="0" w:color="auto"/>
                                                                            <w:left w:val="none" w:sz="0" w:space="0" w:color="auto"/>
                                                                            <w:bottom w:val="none" w:sz="0" w:space="0" w:color="auto"/>
                                                                            <w:right w:val="none" w:sz="0" w:space="0" w:color="auto"/>
                                                                          </w:divBdr>
                                                                          <w:divsChild>
                                                                            <w:div w:id="44643106">
                                                                              <w:marLeft w:val="0"/>
                                                                              <w:marRight w:val="0"/>
                                                                              <w:marTop w:val="0"/>
                                                                              <w:marBottom w:val="0"/>
                                                                              <w:divBdr>
                                                                                <w:top w:val="none" w:sz="0" w:space="0" w:color="auto"/>
                                                                                <w:left w:val="none" w:sz="0" w:space="0" w:color="auto"/>
                                                                                <w:bottom w:val="none" w:sz="0" w:space="0" w:color="auto"/>
                                                                                <w:right w:val="none" w:sz="0" w:space="0" w:color="auto"/>
                                                                              </w:divBdr>
                                                                              <w:divsChild>
                                                                                <w:div w:id="1334067722">
                                                                                  <w:marLeft w:val="0"/>
                                                                                  <w:marRight w:val="0"/>
                                                                                  <w:marTop w:val="0"/>
                                                                                  <w:marBottom w:val="0"/>
                                                                                  <w:divBdr>
                                                                                    <w:top w:val="none" w:sz="0" w:space="0" w:color="auto"/>
                                                                                    <w:left w:val="none" w:sz="0" w:space="0" w:color="auto"/>
                                                                                    <w:bottom w:val="none" w:sz="0" w:space="0" w:color="auto"/>
                                                                                    <w:right w:val="none" w:sz="0" w:space="0" w:color="auto"/>
                                                                                  </w:divBdr>
                                                                                  <w:divsChild>
                                                                                    <w:div w:id="2100133098">
                                                                                      <w:marLeft w:val="0"/>
                                                                                      <w:marRight w:val="0"/>
                                                                                      <w:marTop w:val="0"/>
                                                                                      <w:marBottom w:val="0"/>
                                                                                      <w:divBdr>
                                                                                        <w:top w:val="none" w:sz="0" w:space="0" w:color="auto"/>
                                                                                        <w:left w:val="none" w:sz="0" w:space="0" w:color="auto"/>
                                                                                        <w:bottom w:val="none" w:sz="0" w:space="0" w:color="auto"/>
                                                                                        <w:right w:val="none" w:sz="0" w:space="0" w:color="auto"/>
                                                                                      </w:divBdr>
                                                                                      <w:divsChild>
                                                                                        <w:div w:id="1147551825">
                                                                                          <w:marLeft w:val="0"/>
                                                                                          <w:marRight w:val="0"/>
                                                                                          <w:marTop w:val="0"/>
                                                                                          <w:marBottom w:val="0"/>
                                                                                          <w:divBdr>
                                                                                            <w:top w:val="none" w:sz="0" w:space="0" w:color="auto"/>
                                                                                            <w:left w:val="none" w:sz="0" w:space="0" w:color="auto"/>
                                                                                            <w:bottom w:val="none" w:sz="0" w:space="0" w:color="auto"/>
                                                                                            <w:right w:val="none" w:sz="0" w:space="0" w:color="auto"/>
                                                                                          </w:divBdr>
                                                                                          <w:divsChild>
                                                                                            <w:div w:id="1644308651">
                                                                                              <w:marLeft w:val="0"/>
                                                                                              <w:marRight w:val="0"/>
                                                                                              <w:marTop w:val="0"/>
                                                                                              <w:marBottom w:val="0"/>
                                                                                              <w:divBdr>
                                                                                                <w:top w:val="none" w:sz="0" w:space="0" w:color="auto"/>
                                                                                                <w:left w:val="none" w:sz="0" w:space="0" w:color="auto"/>
                                                                                                <w:bottom w:val="none" w:sz="0" w:space="0" w:color="auto"/>
                                                                                                <w:right w:val="none" w:sz="0" w:space="0" w:color="auto"/>
                                                                                              </w:divBdr>
                                                                                              <w:divsChild>
                                                                                                <w:div w:id="800223182">
                                                                                                  <w:marLeft w:val="0"/>
                                                                                                  <w:marRight w:val="0"/>
                                                                                                  <w:marTop w:val="0"/>
                                                                                                  <w:marBottom w:val="0"/>
                                                                                                  <w:divBdr>
                                                                                                    <w:top w:val="none" w:sz="0" w:space="0" w:color="auto"/>
                                                                                                    <w:left w:val="none" w:sz="0" w:space="0" w:color="auto"/>
                                                                                                    <w:bottom w:val="none" w:sz="0" w:space="0" w:color="auto"/>
                                                                                                    <w:right w:val="none" w:sz="0" w:space="0" w:color="auto"/>
                                                                                                  </w:divBdr>
                                                                                                  <w:divsChild>
                                                                                                    <w:div w:id="487550638">
                                                                                                      <w:marLeft w:val="0"/>
                                                                                                      <w:marRight w:val="0"/>
                                                                                                      <w:marTop w:val="0"/>
                                                                                                      <w:marBottom w:val="0"/>
                                                                                                      <w:divBdr>
                                                                                                        <w:top w:val="none" w:sz="0" w:space="0" w:color="auto"/>
                                                                                                        <w:left w:val="none" w:sz="0" w:space="0" w:color="auto"/>
                                                                                                        <w:bottom w:val="none" w:sz="0" w:space="0" w:color="auto"/>
                                                                                                        <w:right w:val="none" w:sz="0" w:space="0" w:color="auto"/>
                                                                                                      </w:divBdr>
                                                                                                      <w:divsChild>
                                                                                                        <w:div w:id="784497677">
                                                                                                          <w:marLeft w:val="0"/>
                                                                                                          <w:marRight w:val="0"/>
                                                                                                          <w:marTop w:val="0"/>
                                                                                                          <w:marBottom w:val="0"/>
                                                                                                          <w:divBdr>
                                                                                                            <w:top w:val="none" w:sz="0" w:space="0" w:color="auto"/>
                                                                                                            <w:left w:val="none" w:sz="0" w:space="0" w:color="auto"/>
                                                                                                            <w:bottom w:val="none" w:sz="0" w:space="0" w:color="auto"/>
                                                                                                            <w:right w:val="none" w:sz="0" w:space="0" w:color="auto"/>
                                                                                                          </w:divBdr>
                                                                                                          <w:divsChild>
                                                                                                            <w:div w:id="3166969">
                                                                                                              <w:marLeft w:val="0"/>
                                                                                                              <w:marRight w:val="0"/>
                                                                                                              <w:marTop w:val="0"/>
                                                                                                              <w:marBottom w:val="0"/>
                                                                                                              <w:divBdr>
                                                                                                                <w:top w:val="none" w:sz="0" w:space="0" w:color="auto"/>
                                                                                                                <w:left w:val="none" w:sz="0" w:space="0" w:color="auto"/>
                                                                                                                <w:bottom w:val="none" w:sz="0" w:space="0" w:color="auto"/>
                                                                                                                <w:right w:val="none" w:sz="0" w:space="0" w:color="auto"/>
                                                                                                              </w:divBdr>
                                                                                                              <w:divsChild>
                                                                                                                <w:div w:id="1087118938">
                                                                                                                  <w:marLeft w:val="0"/>
                                                                                                                  <w:marRight w:val="0"/>
                                                                                                                  <w:marTop w:val="0"/>
                                                                                                                  <w:marBottom w:val="0"/>
                                                                                                                  <w:divBdr>
                                                                                                                    <w:top w:val="none" w:sz="0" w:space="0" w:color="auto"/>
                                                                                                                    <w:left w:val="none" w:sz="0" w:space="0" w:color="auto"/>
                                                                                                                    <w:bottom w:val="none" w:sz="0" w:space="0" w:color="auto"/>
                                                                                                                    <w:right w:val="none" w:sz="0" w:space="0" w:color="auto"/>
                                                                                                                  </w:divBdr>
                                                                                                                  <w:divsChild>
                                                                                                                    <w:div w:id="1527208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317645">
                                                                                                                          <w:marLeft w:val="0"/>
                                                                                                                          <w:marRight w:val="0"/>
                                                                                                                          <w:marTop w:val="0"/>
                                                                                                                          <w:marBottom w:val="0"/>
                                                                                                                          <w:divBdr>
                                                                                                                            <w:top w:val="none" w:sz="0" w:space="0" w:color="auto"/>
                                                                                                                            <w:left w:val="none" w:sz="0" w:space="0" w:color="auto"/>
                                                                                                                            <w:bottom w:val="none" w:sz="0" w:space="0" w:color="auto"/>
                                                                                                                            <w:right w:val="none" w:sz="0" w:space="0" w:color="auto"/>
                                                                                                                          </w:divBdr>
                                                                                                                          <w:divsChild>
                                                                                                                            <w:div w:id="144704573">
                                                                                                                              <w:marLeft w:val="0"/>
                                                                                                                              <w:marRight w:val="0"/>
                                                                                                                              <w:marTop w:val="0"/>
                                                                                                                              <w:marBottom w:val="0"/>
                                                                                                                              <w:divBdr>
                                                                                                                                <w:top w:val="none" w:sz="0" w:space="0" w:color="auto"/>
                                                                                                                                <w:left w:val="none" w:sz="0" w:space="0" w:color="auto"/>
                                                                                                                                <w:bottom w:val="none" w:sz="0" w:space="0" w:color="auto"/>
                                                                                                                                <w:right w:val="none" w:sz="0" w:space="0" w:color="auto"/>
                                                                                                                              </w:divBdr>
                                                                                                                              <w:divsChild>
                                                                                                                                <w:div w:id="1213081623">
                                                                                                                                  <w:marLeft w:val="0"/>
                                                                                                                                  <w:marRight w:val="0"/>
                                                                                                                                  <w:marTop w:val="0"/>
                                                                                                                                  <w:marBottom w:val="0"/>
                                                                                                                                  <w:divBdr>
                                                                                                                                    <w:top w:val="none" w:sz="0" w:space="0" w:color="auto"/>
                                                                                                                                    <w:left w:val="none" w:sz="0" w:space="0" w:color="auto"/>
                                                                                                                                    <w:bottom w:val="none" w:sz="0" w:space="0" w:color="auto"/>
                                                                                                                                    <w:right w:val="none" w:sz="0" w:space="0" w:color="auto"/>
                                                                                                                                  </w:divBdr>
                                                                                                                                  <w:divsChild>
                                                                                                                                    <w:div w:id="200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le.fi/uutiset/3-10093555" TargetMode="External"/><Relationship Id="rId5" Type="http://schemas.openxmlformats.org/officeDocument/2006/relationships/hyperlink" Target="https://www.facebook.com/groups/1779379432368942/" TargetMode="External"/><Relationship Id="rId4" Type="http://schemas.openxmlformats.org/officeDocument/2006/relationships/hyperlink" Target="https://www.facebook.com/groups/177937943236894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2848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Lähdesmäki Maria Susanna</dc:creator>
  <cp:keywords/>
  <dc:description/>
  <cp:lastModifiedBy>Lähdesmäki Maria Susanna</cp:lastModifiedBy>
  <cp:revision>1</cp:revision>
  <dcterms:created xsi:type="dcterms:W3CDTF">2018-04-17T04:38:00Z</dcterms:created>
  <dcterms:modified xsi:type="dcterms:W3CDTF">2018-04-17T04:40:00Z</dcterms:modified>
</cp:coreProperties>
</file>