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3B67" w14:textId="5556F935" w:rsidR="3F6F2EC8" w:rsidRDefault="3F6F2EC8" w:rsidP="3F6F2EC8">
      <w:pPr>
        <w:pStyle w:val="Otsikko1"/>
      </w:pPr>
      <w:r w:rsidRPr="3F6F2EC8">
        <w:rPr>
          <w:rFonts w:ascii="Calibri Light" w:eastAsia="Calibri Light" w:hAnsi="Calibri Light" w:cs="Calibri Light"/>
        </w:rPr>
        <w:t>VASTAAVA KURAATTORI</w:t>
      </w:r>
    </w:p>
    <w:p w14:paraId="2F9501D6" w14:textId="5F312019" w:rsidR="3F6F2EC8" w:rsidRDefault="3F6F2EC8" w:rsidP="3F6F2EC8">
      <w:pPr>
        <w:spacing w:line="257" w:lineRule="auto"/>
      </w:pPr>
      <w:r w:rsidRPr="3F6F2EC8">
        <w:rPr>
          <w:rFonts w:ascii="Calibri" w:eastAsia="Calibri" w:hAnsi="Calibri" w:cs="Calibri"/>
        </w:rPr>
        <w:t xml:space="preserve"> </w:t>
      </w:r>
    </w:p>
    <w:p w14:paraId="13B80BBF" w14:textId="73298879" w:rsidR="3F6F2EC8" w:rsidRDefault="20E30871" w:rsidP="00215E05">
      <w:pPr>
        <w:pStyle w:val="Otsikko2"/>
      </w:pPr>
      <w:r w:rsidRPr="20E30871">
        <w:rPr>
          <w:rFonts w:eastAsia="Calibri Light"/>
        </w:rPr>
        <w:t>1.</w:t>
      </w:r>
      <w:r w:rsidRPr="20E30871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20E30871">
        <w:rPr>
          <w:rFonts w:eastAsia="Calibri Light"/>
        </w:rPr>
        <w:t>YLEISKUVAUS TEHTÄVÄSTÄ</w:t>
      </w:r>
    </w:p>
    <w:p w14:paraId="23C06D65" w14:textId="77777777" w:rsidR="00A5628D" w:rsidRDefault="00A5628D" w:rsidP="00A5628D">
      <w:pPr>
        <w:spacing w:line="257" w:lineRule="auto"/>
        <w:rPr>
          <w:rFonts w:ascii="Calibri" w:eastAsia="Calibri" w:hAnsi="Calibri" w:cs="Calibri"/>
        </w:rPr>
      </w:pPr>
    </w:p>
    <w:p w14:paraId="77732DA8" w14:textId="3C0AF438" w:rsidR="00A5628D" w:rsidRPr="00E10B3F" w:rsidRDefault="00E10B3F" w:rsidP="00E10B3F">
      <w:pPr>
        <w:pStyle w:val="Otsikko2"/>
      </w:pPr>
      <w:r>
        <w:t xml:space="preserve">1.1 </w:t>
      </w:r>
      <w:r w:rsidR="00A5628D" w:rsidRPr="00E10B3F">
        <w:t>Koulutusvaatimus</w:t>
      </w:r>
      <w:r w:rsidRPr="00E10B3F">
        <w:t xml:space="preserve"> ja työn edellyttämä osaaminen</w:t>
      </w:r>
    </w:p>
    <w:p w14:paraId="545AEE49" w14:textId="77777777" w:rsidR="00E10B3F" w:rsidRDefault="00E10B3F" w:rsidP="00A5628D">
      <w:pPr>
        <w:pStyle w:val="Luettelokappale"/>
        <w:spacing w:line="257" w:lineRule="auto"/>
        <w:ind w:left="0"/>
        <w:rPr>
          <w:rFonts w:ascii="Calibri" w:eastAsia="Calibri" w:hAnsi="Calibri" w:cs="Calibri"/>
        </w:rPr>
      </w:pPr>
    </w:p>
    <w:p w14:paraId="2FB4D56A" w14:textId="41B92EB1" w:rsidR="00A5628D" w:rsidRDefault="0035491A" w:rsidP="19EBB63C">
      <w:pPr>
        <w:rPr>
          <w:rFonts w:ascii="Calibri" w:eastAsia="Calibri" w:hAnsi="Calibri" w:cs="Calibri"/>
        </w:rPr>
      </w:pPr>
      <w:r>
        <w:t>Oppilas- ja opiskelijahuoltolain (1287/2013) 7§:n mukaan jokaisen oppilaitoksen käytettävissä tulee olla vastaavan kuraattorin palvelut.</w:t>
      </w:r>
      <w:r w:rsidR="00A6754C">
        <w:t xml:space="preserve"> </w:t>
      </w:r>
      <w:r w:rsidR="00A5628D">
        <w:t xml:space="preserve">Kelpoinen vastaavana kuraattorina on toimimaan sosiaalihuollon ammattihenkilöistä annetun lain (817/2017) 7§:n mukainen ammattihenkilö (sosiaalityöntekijä). </w:t>
      </w:r>
    </w:p>
    <w:p w14:paraId="49A1C1A6" w14:textId="7B4B5BDE" w:rsidR="00E10B3F" w:rsidRDefault="0035491A" w:rsidP="19EBB63C">
      <w:r>
        <w:t>Koulun sosiaalityön asiantuntijuutta ja tehtävää määrittää oppilas- ja opiskelijahuoltolaki (1287/2013) sekä sosiaalihuoltolaki (1301/2014).  Näiden lisäksi vastaavalta kuraattorilta edellytetään laaja-alaista perehtyneisyyttä sosiaali-, koulu- ja erityislainsäädäntöön.</w:t>
      </w:r>
      <w:r w:rsidR="19EBB63C">
        <w:t xml:space="preserve"> </w:t>
      </w:r>
      <w:r w:rsidR="00E10B3F">
        <w:t xml:space="preserve">Koulun kontekstissa sosiaalityön erityisasiantuntijana toimiminen vaatii vankkaa, monipuolista ja laaja-alaista sosiaalityön sisältöjen osaamista sekä sosiaalityön menetelmien ja prosessien hallintaa.  </w:t>
      </w:r>
    </w:p>
    <w:p w14:paraId="151058E0" w14:textId="658F58B7" w:rsidR="00993697" w:rsidRDefault="00993697" w:rsidP="19EBB63C">
      <w:pPr>
        <w:rPr>
          <w:rFonts w:eastAsiaTheme="minorEastAsia"/>
        </w:rPr>
      </w:pPr>
      <w:r>
        <w:rPr>
          <w:rStyle w:val="normaltextrun"/>
          <w:rFonts w:ascii="Calibri" w:hAnsi="Calibri" w:cs="Calibri"/>
          <w:i/>
          <w:iCs/>
          <w:color w:val="201F1E"/>
          <w:shd w:val="clear" w:color="auto" w:fill="FFFFFF"/>
        </w:rPr>
        <w:t>Lainsäädäntö ei määrittele vastaavan kuraattorin asemaa organisaatiossa. Nimikkeellä tarkoite-</w:t>
      </w:r>
      <w:r>
        <w:rPr>
          <w:rStyle w:val="scxw162574927"/>
          <w:rFonts w:ascii="Calibri" w:hAnsi="Calibri" w:cs="Calibri"/>
          <w:color w:val="201F1E"/>
          <w:shd w:val="clear" w:color="auto" w:fill="FFFFFF"/>
        </w:rPr>
        <w:t> </w:t>
      </w:r>
      <w:r>
        <w:rPr>
          <w:rFonts w:ascii="Calibri" w:hAnsi="Calibri" w:cs="Calibri"/>
          <w:color w:val="201F1E"/>
          <w:shd w:val="clear" w:color="auto" w:fill="FFFFFF"/>
        </w:rPr>
        <w:br/>
      </w:r>
      <w:proofErr w:type="spellStart"/>
      <w:r>
        <w:rPr>
          <w:rStyle w:val="spellingerror"/>
          <w:rFonts w:ascii="Calibri" w:hAnsi="Calibri" w:cs="Calibri"/>
          <w:i/>
          <w:iCs/>
          <w:color w:val="201F1E"/>
          <w:shd w:val="clear" w:color="auto" w:fill="FFFFFF"/>
        </w:rPr>
        <w:t>taan</w:t>
      </w:r>
      <w:proofErr w:type="spellEnd"/>
      <w:r>
        <w:rPr>
          <w:rStyle w:val="normaltextrun"/>
          <w:rFonts w:ascii="Calibri" w:hAnsi="Calibri" w:cs="Calibri"/>
          <w:i/>
          <w:iCs/>
          <w:color w:val="201F1E"/>
          <w:shd w:val="clear" w:color="auto" w:fill="FFFFFF"/>
        </w:rPr>
        <w:t xml:space="preserve"> vaativaa asiantuntijatehtävää. Työnantaja päättää, toimiiko vastaava kuraattori esimiehenä.</w:t>
      </w:r>
      <w:r>
        <w:rPr>
          <w:rStyle w:val="scxw162574927"/>
          <w:rFonts w:ascii="Calibri" w:hAnsi="Calibri" w:cs="Calibri"/>
          <w:color w:val="201F1E"/>
          <w:shd w:val="clear" w:color="auto" w:fill="FFFFFF"/>
        </w:rPr>
        <w:t> </w:t>
      </w:r>
      <w:r>
        <w:rPr>
          <w:rFonts w:ascii="Calibri" w:hAnsi="Calibri" w:cs="Calibri"/>
          <w:color w:val="201F1E"/>
          <w:shd w:val="clear" w:color="auto" w:fill="FFFFFF"/>
        </w:rPr>
        <w:br/>
      </w:r>
      <w:r>
        <w:rPr>
          <w:rStyle w:val="normaltextrun"/>
          <w:rFonts w:ascii="Calibri" w:hAnsi="Calibri" w:cs="Calibri"/>
          <w:i/>
          <w:iCs/>
          <w:color w:val="201F1E"/>
          <w:shd w:val="clear" w:color="auto" w:fill="FFFFFF"/>
        </w:rPr>
        <w:t>Tarvittaessa vastaava kuraattori antaa sosiaalityön erityisosaamiseen liittyvää konsultaatiota muille.</w:t>
      </w:r>
      <w:r>
        <w:rPr>
          <w:rStyle w:val="scxw162574927"/>
          <w:rFonts w:ascii="Calibri" w:hAnsi="Calibri" w:cs="Calibri"/>
          <w:color w:val="201F1E"/>
          <w:shd w:val="clear" w:color="auto" w:fill="FFFFFF"/>
        </w:rPr>
        <w:t> </w:t>
      </w:r>
      <w:r>
        <w:rPr>
          <w:rFonts w:ascii="Calibri" w:hAnsi="Calibri" w:cs="Calibri"/>
          <w:color w:val="201F1E"/>
          <w:shd w:val="clear" w:color="auto" w:fill="FFFFFF"/>
        </w:rPr>
        <w:br/>
      </w:r>
      <w:r>
        <w:rPr>
          <w:rStyle w:val="normaltextrun"/>
          <w:rFonts w:ascii="Calibri" w:hAnsi="Calibri" w:cs="Calibri"/>
          <w:i/>
          <w:iCs/>
          <w:color w:val="201F1E"/>
          <w:shd w:val="clear" w:color="auto" w:fill="FFFFFF"/>
        </w:rPr>
        <w:t>Tällä nimikkeellä työskenteleviä sosiaalityöntekijän kelpoisuuden omaavia kuraattoreita voi olla</w:t>
      </w:r>
      <w:r>
        <w:rPr>
          <w:rStyle w:val="scxw162574927"/>
          <w:rFonts w:ascii="Calibri" w:hAnsi="Calibri" w:cs="Calibri"/>
          <w:color w:val="201F1E"/>
          <w:shd w:val="clear" w:color="auto" w:fill="FFFFFF"/>
        </w:rPr>
        <w:t> </w:t>
      </w:r>
      <w:r>
        <w:rPr>
          <w:rFonts w:ascii="Calibri" w:hAnsi="Calibri" w:cs="Calibri"/>
          <w:color w:val="201F1E"/>
          <w:shd w:val="clear" w:color="auto" w:fill="FFFFFF"/>
        </w:rPr>
        <w:br/>
      </w:r>
      <w:r>
        <w:rPr>
          <w:rStyle w:val="normaltextrun"/>
          <w:rFonts w:ascii="Calibri" w:hAnsi="Calibri" w:cs="Calibri"/>
          <w:i/>
          <w:iCs/>
          <w:color w:val="201F1E"/>
          <w:shd w:val="clear" w:color="auto" w:fill="FFFFFF"/>
        </w:rPr>
        <w:t>kunnassa yksi tai useita huomioiden palveluiden tarve, paikalliset voimavarat sekä opiskeluhuollon</w:t>
      </w:r>
      <w:r>
        <w:rPr>
          <w:rStyle w:val="scxw162574927"/>
          <w:rFonts w:ascii="Calibri" w:hAnsi="Calibri" w:cs="Calibri"/>
          <w:color w:val="201F1E"/>
          <w:shd w:val="clear" w:color="auto" w:fill="FFFFFF"/>
        </w:rPr>
        <w:t> </w:t>
      </w:r>
      <w:r>
        <w:rPr>
          <w:rFonts w:ascii="Calibri" w:hAnsi="Calibri" w:cs="Calibri"/>
          <w:color w:val="201F1E"/>
          <w:shd w:val="clear" w:color="auto" w:fill="FFFFFF"/>
        </w:rPr>
        <w:br/>
      </w:r>
      <w:r>
        <w:rPr>
          <w:rStyle w:val="normaltextrun"/>
          <w:rFonts w:ascii="Calibri" w:hAnsi="Calibri" w:cs="Calibri"/>
          <w:i/>
          <w:iCs/>
          <w:color w:val="201F1E"/>
          <w:shd w:val="clear" w:color="auto" w:fill="FFFFFF"/>
        </w:rPr>
        <w:t xml:space="preserve">järjestämistapa. Lainsäädäntö asettaa vain koulutustasoa ja koulutuksen sisältöä koskevat </w:t>
      </w:r>
      <w:proofErr w:type="spellStart"/>
      <w:r>
        <w:rPr>
          <w:rStyle w:val="spellingerror"/>
          <w:rFonts w:ascii="Calibri" w:hAnsi="Calibri" w:cs="Calibri"/>
          <w:i/>
          <w:iCs/>
          <w:color w:val="201F1E"/>
          <w:shd w:val="clear" w:color="auto" w:fill="FFFFFF"/>
        </w:rPr>
        <w:t>vähim</w:t>
      </w:r>
      <w:proofErr w:type="spellEnd"/>
      <w:r>
        <w:rPr>
          <w:rStyle w:val="normaltextrun"/>
          <w:rFonts w:ascii="Calibri" w:hAnsi="Calibri" w:cs="Calibri"/>
          <w:i/>
          <w:iCs/>
          <w:color w:val="201F1E"/>
          <w:shd w:val="clear" w:color="auto" w:fill="FFFFFF"/>
        </w:rPr>
        <w:t>-</w:t>
      </w:r>
      <w:r>
        <w:rPr>
          <w:rStyle w:val="scxw162574927"/>
          <w:rFonts w:ascii="Calibri" w:hAnsi="Calibri" w:cs="Calibri"/>
          <w:color w:val="201F1E"/>
          <w:shd w:val="clear" w:color="auto" w:fill="FFFFFF"/>
        </w:rPr>
        <w:t> </w:t>
      </w:r>
      <w:r>
        <w:rPr>
          <w:rFonts w:ascii="Calibri" w:hAnsi="Calibri" w:cs="Calibri"/>
          <w:color w:val="201F1E"/>
          <w:shd w:val="clear" w:color="auto" w:fill="FFFFFF"/>
        </w:rPr>
        <w:br/>
      </w:r>
      <w:proofErr w:type="spellStart"/>
      <w:r>
        <w:rPr>
          <w:rStyle w:val="spellingerror"/>
          <w:rFonts w:ascii="Calibri" w:hAnsi="Calibri" w:cs="Calibri"/>
          <w:i/>
          <w:iCs/>
          <w:color w:val="201F1E"/>
          <w:shd w:val="clear" w:color="auto" w:fill="FFFFFF"/>
        </w:rPr>
        <w:t>mäisvaatimukset</w:t>
      </w:r>
      <w:proofErr w:type="spellEnd"/>
      <w:r>
        <w:rPr>
          <w:rStyle w:val="normaltextrun"/>
          <w:rFonts w:ascii="Calibri" w:hAnsi="Calibri" w:cs="Calibri"/>
          <w:i/>
          <w:iCs/>
          <w:color w:val="201F1E"/>
          <w:shd w:val="clear" w:color="auto" w:fill="FFFFFF"/>
        </w:rPr>
        <w:t>. Vastaavan kuraattorin ja kuraattorin tehtäväkuvat ja työnjako päätetään niiden ra-</w:t>
      </w:r>
      <w:r>
        <w:rPr>
          <w:rStyle w:val="scxw162574927"/>
          <w:rFonts w:ascii="Calibri" w:hAnsi="Calibri" w:cs="Calibri"/>
          <w:color w:val="201F1E"/>
          <w:shd w:val="clear" w:color="auto" w:fill="FFFFFF"/>
        </w:rPr>
        <w:t> </w:t>
      </w:r>
      <w:r>
        <w:rPr>
          <w:rFonts w:ascii="Calibri" w:hAnsi="Calibri" w:cs="Calibri"/>
          <w:color w:val="201F1E"/>
          <w:shd w:val="clear" w:color="auto" w:fill="FFFFFF"/>
        </w:rPr>
        <w:br/>
      </w:r>
      <w:r>
        <w:rPr>
          <w:rStyle w:val="normaltextrun"/>
          <w:rFonts w:ascii="Calibri" w:hAnsi="Calibri" w:cs="Calibri"/>
          <w:i/>
          <w:iCs/>
          <w:color w:val="201F1E"/>
          <w:shd w:val="clear" w:color="auto" w:fill="FFFFFF"/>
        </w:rPr>
        <w:t xml:space="preserve">joissa paikallisesti. Kuntainfo 13a/2015 (s. </w:t>
      </w:r>
      <w:proofErr w:type="gramStart"/>
      <w:r>
        <w:rPr>
          <w:rStyle w:val="contextualspellingandgrammarerror"/>
          <w:rFonts w:ascii="Calibri" w:hAnsi="Calibri" w:cs="Calibri"/>
          <w:i/>
          <w:iCs/>
          <w:color w:val="201F1E"/>
          <w:shd w:val="clear" w:color="auto" w:fill="FFFFFF"/>
        </w:rPr>
        <w:t>4-5</w:t>
      </w:r>
      <w:proofErr w:type="gramEnd"/>
      <w:r>
        <w:rPr>
          <w:rStyle w:val="normaltextrun"/>
          <w:rFonts w:ascii="Calibri" w:hAnsi="Calibri" w:cs="Calibri"/>
          <w:i/>
          <w:iCs/>
          <w:color w:val="201F1E"/>
          <w:shd w:val="clear" w:color="auto" w:fill="FFFFFF"/>
        </w:rPr>
        <w:t>)</w:t>
      </w:r>
      <w:r>
        <w:rPr>
          <w:rStyle w:val="eop"/>
          <w:rFonts w:ascii="Calibri" w:hAnsi="Calibri" w:cs="Calibri"/>
          <w:color w:val="201F1E"/>
          <w:shd w:val="clear" w:color="auto" w:fill="FFFFFF"/>
        </w:rPr>
        <w:t> </w:t>
      </w:r>
    </w:p>
    <w:p w14:paraId="7BA37A8F" w14:textId="13FA7F4A" w:rsidR="00E10B3F" w:rsidRPr="00A5628D" w:rsidRDefault="0035491A" w:rsidP="00A5628D">
      <w:pPr>
        <w:pStyle w:val="Luettelokappale"/>
        <w:spacing w:line="257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F1F25EA" w14:textId="01F2CA1E" w:rsidR="00A5628D" w:rsidRPr="00E10B3F" w:rsidRDefault="00E10B3F" w:rsidP="00E10B3F">
      <w:pPr>
        <w:pStyle w:val="Otsikko2"/>
      </w:pPr>
      <w:r>
        <w:t xml:space="preserve">1.2 </w:t>
      </w:r>
      <w:r w:rsidR="00A5628D" w:rsidRPr="00E10B3F">
        <w:t xml:space="preserve">Tehtävän tarkoitus </w:t>
      </w:r>
    </w:p>
    <w:p w14:paraId="6224EAA6" w14:textId="77777777" w:rsidR="00734865" w:rsidRDefault="00734865" w:rsidP="5230E8B2">
      <w:pPr>
        <w:spacing w:line="257" w:lineRule="auto"/>
        <w:rPr>
          <w:rFonts w:ascii="Calibri" w:eastAsia="Calibri" w:hAnsi="Calibri" w:cs="Calibri"/>
        </w:rPr>
      </w:pPr>
    </w:p>
    <w:p w14:paraId="1D066C88" w14:textId="6E0C1F98" w:rsidR="0006136F" w:rsidRDefault="0006136F" w:rsidP="5230E8B2">
      <w:pPr>
        <w:spacing w:line="257" w:lineRule="auto"/>
        <w:rPr>
          <w:rFonts w:ascii="Calibri" w:eastAsia="Calibri" w:hAnsi="Calibri" w:cs="Calibri"/>
        </w:rPr>
      </w:pPr>
      <w:r w:rsidRPr="5230E8B2">
        <w:rPr>
          <w:rFonts w:ascii="Calibri" w:eastAsia="Calibri" w:hAnsi="Calibri" w:cs="Calibri"/>
        </w:rPr>
        <w:t>Vastaava</w:t>
      </w:r>
      <w:r w:rsidR="00993697">
        <w:rPr>
          <w:rFonts w:ascii="Calibri" w:eastAsia="Calibri" w:hAnsi="Calibri" w:cs="Calibri"/>
        </w:rPr>
        <w:t>n</w:t>
      </w:r>
      <w:r w:rsidRPr="5230E8B2">
        <w:rPr>
          <w:rFonts w:ascii="Calibri" w:eastAsia="Calibri" w:hAnsi="Calibri" w:cs="Calibri"/>
        </w:rPr>
        <w:t xml:space="preserve"> kuraattorin tehtävä on itsenäinen ja vaativa </w:t>
      </w:r>
      <w:r w:rsidR="00993697">
        <w:rPr>
          <w:rFonts w:ascii="Calibri" w:eastAsia="Calibri" w:hAnsi="Calibri" w:cs="Calibri"/>
        </w:rPr>
        <w:t xml:space="preserve">sosiaalityön </w:t>
      </w:r>
      <w:r w:rsidRPr="5230E8B2">
        <w:rPr>
          <w:rFonts w:ascii="Calibri" w:eastAsia="Calibri" w:hAnsi="Calibri" w:cs="Calibri"/>
        </w:rPr>
        <w:t xml:space="preserve">asiakas- ja asiantuntijatehtävä pedagogisen asiantuntijuuden kontekstissa, jossa sosiaalityön tehtävä on organisaation perustehtävää täydentävä. </w:t>
      </w:r>
      <w:r w:rsidR="00CF68CB" w:rsidRPr="5230E8B2">
        <w:rPr>
          <w:rFonts w:ascii="Calibri" w:eastAsia="Calibri" w:hAnsi="Calibri" w:cs="Calibri"/>
        </w:rPr>
        <w:t xml:space="preserve">Koulun sosiaalityö sisältää monitasoista ammatillista muutostyötä sekä epäkohtia, opiskelijoiden tarpeita ja organisaatioiden toimintaongelmia esiin nostavaa raportointia ja kehittämistyötä. </w:t>
      </w:r>
    </w:p>
    <w:p w14:paraId="29ED5976" w14:textId="2C1EA550" w:rsidR="0006136F" w:rsidRDefault="00CF68CB" w:rsidP="5230E8B2">
      <w:pPr>
        <w:spacing w:line="257" w:lineRule="auto"/>
        <w:rPr>
          <w:rFonts w:ascii="Calibri" w:eastAsia="Calibri" w:hAnsi="Calibri" w:cs="Calibri"/>
        </w:rPr>
      </w:pPr>
      <w:r w:rsidRPr="5230E8B2">
        <w:rPr>
          <w:rFonts w:ascii="Calibri" w:eastAsia="Calibri" w:hAnsi="Calibri" w:cs="Calibri"/>
        </w:rPr>
        <w:t>Vastaavan kuraattorin tehtävä on rakentaa opiskelijoiden ja oppilaitosyhteisöjen tarpeisiin vastaava sosiaalisen tuen ja palvelujen kokonaisuus</w:t>
      </w:r>
      <w:r w:rsidR="5230E8B2" w:rsidRPr="5230E8B2">
        <w:rPr>
          <w:rFonts w:ascii="Calibri" w:eastAsia="Calibri" w:hAnsi="Calibri" w:cs="Calibri"/>
        </w:rPr>
        <w:t xml:space="preserve"> (</w:t>
      </w:r>
      <w:r w:rsidR="00993697">
        <w:rPr>
          <w:rFonts w:ascii="Calibri" w:eastAsia="Calibri" w:hAnsi="Calibri" w:cs="Calibri"/>
        </w:rPr>
        <w:t>yksilö-, ryhmä-, yhteisö- ja rakenteiden taso)</w:t>
      </w:r>
      <w:r w:rsidRPr="5230E8B2">
        <w:rPr>
          <w:rFonts w:ascii="Calibri" w:eastAsia="Calibri" w:hAnsi="Calibri" w:cs="Calibri"/>
        </w:rPr>
        <w:t xml:space="preserve">, sovittaa se yhteen muiden opiskeluhuollon toimijoiden kanssa sekä ohjata, seurata ja arvioida sen toteutumista ja vaikutuksia. </w:t>
      </w:r>
      <w:r w:rsidR="3F6F2EC8" w:rsidRPr="5230E8B2">
        <w:rPr>
          <w:rFonts w:ascii="Calibri" w:eastAsia="Calibri" w:hAnsi="Calibri" w:cs="Calibri"/>
        </w:rPr>
        <w:t xml:space="preserve">Työn tavoitteena on opiskelijoiden hyvinvoinnin, osallisuuden, myönteisen kokonaiskehityksen ja opiskelun tukeminen sekä oppilaitosyhteisön sosiaalisen eheyden edistäminen. </w:t>
      </w:r>
    </w:p>
    <w:p w14:paraId="5A67B4AD" w14:textId="65B09906" w:rsidR="00171C99" w:rsidRDefault="00171C99" w:rsidP="00171C99">
      <w:pPr>
        <w:pStyle w:val="NormaaliWWW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Vastaavan k</w:t>
      </w:r>
      <w:r w:rsidRPr="670D9E0C">
        <w:rPr>
          <w:rFonts w:asciiTheme="minorHAnsi" w:eastAsiaTheme="minorEastAsia" w:hAnsiTheme="minorHAnsi" w:cstheme="minorBidi"/>
          <w:sz w:val="22"/>
          <w:szCs w:val="22"/>
        </w:rPr>
        <w:t>uraattori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n </w:t>
      </w:r>
      <w:r w:rsidRPr="670D9E0C">
        <w:rPr>
          <w:rFonts w:asciiTheme="minorHAnsi" w:eastAsiaTheme="minorEastAsia" w:hAnsiTheme="minorHAnsi" w:cstheme="minorBidi"/>
          <w:sz w:val="22"/>
          <w:szCs w:val="22"/>
        </w:rPr>
        <w:t xml:space="preserve">palvelu on suunnattu opiskelussa, kasvussa tai kehityksessä tukea tarvitseville esi-, perus- ja toisen asteen oppilaitosten opiskelijoille ja heidän huoltajilleen sekä oppilaitosyhteisöille. </w:t>
      </w:r>
    </w:p>
    <w:p w14:paraId="1370688D" w14:textId="77777777" w:rsidR="00171C99" w:rsidRDefault="00171C99" w:rsidP="3F6F2EC8">
      <w:pPr>
        <w:spacing w:line="257" w:lineRule="auto"/>
        <w:rPr>
          <w:rFonts w:ascii="Calibri" w:eastAsia="Calibri" w:hAnsi="Calibri" w:cs="Calibri"/>
        </w:rPr>
      </w:pPr>
    </w:p>
    <w:p w14:paraId="16D20B14" w14:textId="77777777" w:rsidR="00993697" w:rsidRDefault="00993697" w:rsidP="3F6F2EC8">
      <w:pPr>
        <w:spacing w:line="257" w:lineRule="auto"/>
      </w:pPr>
    </w:p>
    <w:p w14:paraId="27B86A6F" w14:textId="1BC5452D" w:rsidR="3F6F2EC8" w:rsidRDefault="3F6F2EC8" w:rsidP="3F6F2EC8">
      <w:pPr>
        <w:pStyle w:val="Otsikko2"/>
      </w:pPr>
      <w:r w:rsidRPr="3F6F2EC8">
        <w:rPr>
          <w:rFonts w:ascii="Calibri Light" w:eastAsia="Calibri Light" w:hAnsi="Calibri Light" w:cs="Calibri Light"/>
        </w:rPr>
        <w:lastRenderedPageBreak/>
        <w:t>2.</w:t>
      </w:r>
      <w:r w:rsidRPr="3F6F2EC8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3F6F2EC8">
        <w:rPr>
          <w:rFonts w:ascii="Calibri Light" w:eastAsia="Calibri Light" w:hAnsi="Calibri Light" w:cs="Calibri Light"/>
        </w:rPr>
        <w:t>KESKEISET TEHTÄVÄT/TEHTÄVÄKOKONAISUUDET</w:t>
      </w:r>
    </w:p>
    <w:p w14:paraId="4B369265" w14:textId="77777777" w:rsidR="0035491A" w:rsidRDefault="0035491A" w:rsidP="00255167">
      <w:pPr>
        <w:rPr>
          <w:rFonts w:ascii="Calibri" w:eastAsia="Calibri" w:hAnsi="Calibri" w:cs="Calibri"/>
          <w:b/>
          <w:bCs/>
        </w:rPr>
      </w:pPr>
    </w:p>
    <w:p w14:paraId="6AB76B0E" w14:textId="18B933E9" w:rsidR="3F6F2EC8" w:rsidRPr="00255167" w:rsidRDefault="20E30871" w:rsidP="23E388CA">
      <w:pPr>
        <w:rPr>
          <w:rFonts w:eastAsiaTheme="minorEastAsia"/>
          <w:b/>
          <w:bCs/>
        </w:rPr>
      </w:pPr>
      <w:r w:rsidRPr="23E388CA">
        <w:rPr>
          <w:rFonts w:ascii="Calibri" w:eastAsia="Calibri" w:hAnsi="Calibri" w:cs="Calibri"/>
          <w:b/>
          <w:bCs/>
        </w:rPr>
        <w:t>Rakenteellinen asiantuntijatyö</w:t>
      </w:r>
    </w:p>
    <w:p w14:paraId="01BD8E9A" w14:textId="77777777" w:rsidR="00171C99" w:rsidRPr="00171C99" w:rsidRDefault="00171C99" w:rsidP="00171C99">
      <w:pPr>
        <w:pStyle w:val="Luettelokappale"/>
        <w:numPr>
          <w:ilvl w:val="0"/>
          <w:numId w:val="33"/>
        </w:num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171C99">
        <w:rPr>
          <w:rFonts w:ascii="Calibri" w:eastAsia="Times New Roman" w:hAnsi="Calibri" w:cs="Calibri"/>
          <w:lang w:eastAsia="fi-FI"/>
        </w:rPr>
        <w:t>Koulun sosiaalityön asiantuntijana toimiminen (oppilaitoksen, alueen, kunnan, maakunnan sekä valtakunnan tasolla) </w:t>
      </w:r>
    </w:p>
    <w:p w14:paraId="6014697C" w14:textId="4B12C137" w:rsidR="00171C99" w:rsidRPr="00171C99" w:rsidRDefault="00171C99" w:rsidP="00171C99">
      <w:pPr>
        <w:pStyle w:val="Luettelokappale"/>
        <w:numPr>
          <w:ilvl w:val="0"/>
          <w:numId w:val="33"/>
        </w:num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6ABDC449">
        <w:rPr>
          <w:rFonts w:ascii="Calibri" w:eastAsia="Times New Roman" w:hAnsi="Calibri" w:cs="Calibri"/>
          <w:lang w:eastAsia="fi-FI"/>
        </w:rPr>
        <w:t>Koulun sosiaalityön duaalimallin ammatillinen johtaminen ja kehittäminen yhdessä kuraattorien kanssa </w:t>
      </w:r>
    </w:p>
    <w:p w14:paraId="0A1F9517" w14:textId="77777777" w:rsidR="00171C99" w:rsidRPr="00171C99" w:rsidRDefault="00171C99" w:rsidP="00171C99">
      <w:pPr>
        <w:pStyle w:val="Luettelokappale"/>
        <w:numPr>
          <w:ilvl w:val="0"/>
          <w:numId w:val="33"/>
        </w:num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171C99">
        <w:rPr>
          <w:rFonts w:ascii="Calibri" w:eastAsia="Times New Roman" w:hAnsi="Calibri" w:cs="Calibri"/>
          <w:lang w:eastAsia="fi-FI"/>
        </w:rPr>
        <w:t>Opiskeluhuollon kokonaisuuden kehittäminen yhdessä muiden toimijoiden kanssa </w:t>
      </w:r>
    </w:p>
    <w:p w14:paraId="78A75211" w14:textId="77777777" w:rsidR="00171C99" w:rsidRPr="00171C99" w:rsidRDefault="00171C99" w:rsidP="00171C99">
      <w:pPr>
        <w:pStyle w:val="Luettelokappale"/>
        <w:numPr>
          <w:ilvl w:val="0"/>
          <w:numId w:val="33"/>
        </w:num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171C99">
        <w:rPr>
          <w:rFonts w:ascii="Calibri" w:eastAsia="Times New Roman" w:hAnsi="Calibri" w:cs="Calibri"/>
          <w:lang w:eastAsia="fi-FI"/>
        </w:rPr>
        <w:t>Toimintaympäristöjen muutosten ennakointi </w:t>
      </w:r>
    </w:p>
    <w:p w14:paraId="460457A7" w14:textId="6B7330D4" w:rsidR="00171C99" w:rsidRPr="00171C99" w:rsidRDefault="00171C99" w:rsidP="00171C99">
      <w:pPr>
        <w:pStyle w:val="Luettelokappale"/>
        <w:numPr>
          <w:ilvl w:val="0"/>
          <w:numId w:val="33"/>
        </w:num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  <w:r>
        <w:rPr>
          <w:rFonts w:ascii="Calibri" w:eastAsia="Times New Roman" w:hAnsi="Calibri" w:cs="Calibri"/>
          <w:lang w:eastAsia="fi-FI"/>
        </w:rPr>
        <w:t>T</w:t>
      </w:r>
      <w:r w:rsidRPr="00171C99">
        <w:rPr>
          <w:rFonts w:ascii="Calibri" w:eastAsia="Times New Roman" w:hAnsi="Calibri" w:cs="Calibri"/>
          <w:lang w:eastAsia="fi-FI"/>
        </w:rPr>
        <w:t>utkiva työote monialaiseen yhteisölliseen hyvinvoinnin edistämiseen sen rakenteiden kehittämiseksi  </w:t>
      </w:r>
    </w:p>
    <w:p w14:paraId="2FA376B7" w14:textId="41DDF461" w:rsidR="00171C99" w:rsidRPr="00171C99" w:rsidRDefault="00171C99" w:rsidP="00171C99">
      <w:pPr>
        <w:pStyle w:val="Luettelokappale"/>
        <w:numPr>
          <w:ilvl w:val="0"/>
          <w:numId w:val="33"/>
        </w:num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  <w:r>
        <w:rPr>
          <w:rFonts w:ascii="Calibri" w:eastAsia="Times New Roman" w:hAnsi="Calibri" w:cs="Calibri"/>
          <w:lang w:eastAsia="fi-FI"/>
        </w:rPr>
        <w:t>T</w:t>
      </w:r>
      <w:r w:rsidRPr="00171C99">
        <w:rPr>
          <w:rFonts w:ascii="Calibri" w:eastAsia="Times New Roman" w:hAnsi="Calibri" w:cs="Calibri"/>
          <w:lang w:eastAsia="fi-FI"/>
        </w:rPr>
        <w:t>utkitun tiedon ja toimenpide-ehdotusten välittäminen sosiaalisten ongelmien ehkäisemiseksi ja korjaamiseksi sekä sosiaalisen hyvinvoinnin edistämiseksi </w:t>
      </w:r>
    </w:p>
    <w:p w14:paraId="2D0E042D" w14:textId="77777777" w:rsidR="00171C99" w:rsidRPr="00171C99" w:rsidRDefault="00171C99" w:rsidP="02C06031">
      <w:pPr>
        <w:pStyle w:val="Luettelokappale"/>
        <w:numPr>
          <w:ilvl w:val="0"/>
          <w:numId w:val="33"/>
        </w:numPr>
        <w:spacing w:after="0" w:line="240" w:lineRule="auto"/>
        <w:textAlignment w:val="baseline"/>
        <w:rPr>
          <w:lang w:eastAsia="fi-FI"/>
        </w:rPr>
      </w:pPr>
      <w:r w:rsidRPr="02C06031">
        <w:rPr>
          <w:rFonts w:ascii="Calibri" w:eastAsia="Times New Roman" w:hAnsi="Calibri" w:cs="Calibri"/>
          <w:lang w:eastAsia="fi-FI"/>
        </w:rPr>
        <w:t>Monialaisen rakenteellisen sosiaalityön koordinointi opiskeluhuollon kontekstissa  </w:t>
      </w:r>
    </w:p>
    <w:p w14:paraId="0DC306F2" w14:textId="77777777" w:rsidR="00171C99" w:rsidRPr="00171C99" w:rsidRDefault="00171C99" w:rsidP="00713DCB">
      <w:pPr>
        <w:numPr>
          <w:ilvl w:val="1"/>
          <w:numId w:val="35"/>
        </w:num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2C06031">
        <w:rPr>
          <w:rFonts w:ascii="Calibri" w:eastAsia="Times New Roman" w:hAnsi="Calibri" w:cs="Calibri"/>
          <w:lang w:eastAsia="fi-FI"/>
        </w:rPr>
        <w:t>tiedonkeruu ja koostaminen, hyvien käytäntöjen kehittäminen/levittäminen ja epäkohtien esiin nostaminen (sosiaalinen raportointi) </w:t>
      </w:r>
    </w:p>
    <w:p w14:paraId="0DEE282A" w14:textId="566AB5F8" w:rsidR="00171C99" w:rsidRPr="00171C99" w:rsidRDefault="00D52A91" w:rsidP="00713DCB">
      <w:pPr>
        <w:numPr>
          <w:ilvl w:val="1"/>
          <w:numId w:val="35"/>
        </w:num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2C06031">
        <w:rPr>
          <w:rFonts w:ascii="Calibri" w:eastAsia="Times New Roman" w:hAnsi="Calibri" w:cs="Calibri"/>
          <w:lang w:eastAsia="fi-FI"/>
        </w:rPr>
        <w:t>S</w:t>
      </w:r>
      <w:r w:rsidR="00171C99" w:rsidRPr="02C06031">
        <w:rPr>
          <w:rFonts w:ascii="Calibri" w:eastAsia="Times New Roman" w:hAnsi="Calibri" w:cs="Calibri"/>
          <w:lang w:eastAsia="fi-FI"/>
        </w:rPr>
        <w:t>trateginen hyvinvoinnin edistäminen eri tasoilla </w:t>
      </w:r>
    </w:p>
    <w:p w14:paraId="04879A38" w14:textId="176FFCE4" w:rsidR="00171C99" w:rsidRPr="00171C99" w:rsidRDefault="00D52A91" w:rsidP="00713DCB">
      <w:pPr>
        <w:numPr>
          <w:ilvl w:val="1"/>
          <w:numId w:val="35"/>
        </w:num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2C06031">
        <w:rPr>
          <w:rFonts w:ascii="Calibri" w:eastAsia="Times New Roman" w:hAnsi="Calibri" w:cs="Calibri"/>
          <w:lang w:eastAsia="fi-FI"/>
        </w:rPr>
        <w:t>O</w:t>
      </w:r>
      <w:r w:rsidR="00171C99" w:rsidRPr="02C06031">
        <w:rPr>
          <w:rFonts w:ascii="Calibri" w:eastAsia="Times New Roman" w:hAnsi="Calibri" w:cs="Calibri"/>
          <w:lang w:eastAsia="fi-FI"/>
        </w:rPr>
        <w:t>sallisuuden edistäminen oppilaitosyhteisöissä ja palveluissa </w:t>
      </w:r>
    </w:p>
    <w:p w14:paraId="61340A58" w14:textId="0C2DD46B" w:rsidR="00171C99" w:rsidRPr="00171C99" w:rsidRDefault="00D52A91" w:rsidP="00713DCB">
      <w:pPr>
        <w:numPr>
          <w:ilvl w:val="1"/>
          <w:numId w:val="35"/>
        </w:num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2C06031">
        <w:rPr>
          <w:rFonts w:ascii="Calibri" w:eastAsia="Times New Roman" w:hAnsi="Calibri" w:cs="Calibri"/>
          <w:lang w:eastAsia="fi-FI"/>
        </w:rPr>
        <w:t>O</w:t>
      </w:r>
      <w:r w:rsidR="00171C99" w:rsidRPr="02C06031">
        <w:rPr>
          <w:rFonts w:ascii="Calibri" w:eastAsia="Times New Roman" w:hAnsi="Calibri" w:cs="Calibri"/>
          <w:lang w:eastAsia="fi-FI"/>
        </w:rPr>
        <w:t>ikeudenmukaisuustyö opiskeluhuollon kokonaisuudessa eri tasoilla opiskelijoiden oikeuksien edistämiseksi. </w:t>
      </w:r>
    </w:p>
    <w:p w14:paraId="247DAE0F" w14:textId="77777777" w:rsidR="00171C99" w:rsidRPr="00171C99" w:rsidRDefault="00171C99" w:rsidP="02C06031">
      <w:pPr>
        <w:pStyle w:val="Luettelokappale"/>
        <w:numPr>
          <w:ilvl w:val="0"/>
          <w:numId w:val="33"/>
        </w:numPr>
        <w:spacing w:after="0" w:line="240" w:lineRule="auto"/>
        <w:textAlignment w:val="baseline"/>
        <w:rPr>
          <w:lang w:eastAsia="fi-FI"/>
        </w:rPr>
      </w:pPr>
      <w:r w:rsidRPr="02C06031">
        <w:rPr>
          <w:rFonts w:ascii="Calibri" w:eastAsia="Times New Roman" w:hAnsi="Calibri" w:cs="Calibri"/>
          <w:lang w:eastAsia="fi-FI"/>
        </w:rPr>
        <w:t>Opiskeluhuoltopalvelujen yhdenvertaisen saatavuuden ja laadun edistäminen </w:t>
      </w:r>
    </w:p>
    <w:p w14:paraId="048B31FF" w14:textId="4C9289BE" w:rsidR="00171C99" w:rsidRPr="00171C99" w:rsidRDefault="00D52A91" w:rsidP="00171C99">
      <w:pPr>
        <w:pStyle w:val="Luettelokappale"/>
        <w:numPr>
          <w:ilvl w:val="0"/>
          <w:numId w:val="33"/>
        </w:num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  <w:proofErr w:type="spellStart"/>
      <w:r w:rsidRPr="02C06031">
        <w:rPr>
          <w:rFonts w:ascii="Calibri" w:eastAsia="Times New Roman" w:hAnsi="Calibri" w:cs="Calibri"/>
          <w:lang w:eastAsia="fi-FI"/>
        </w:rPr>
        <w:t>K</w:t>
      </w:r>
      <w:r w:rsidR="00171C99" w:rsidRPr="02C06031">
        <w:rPr>
          <w:rFonts w:ascii="Calibri" w:eastAsia="Times New Roman" w:hAnsi="Calibri" w:cs="Calibri"/>
          <w:lang w:eastAsia="fi-FI"/>
        </w:rPr>
        <w:t>onsultatiivinen</w:t>
      </w:r>
      <w:proofErr w:type="spellEnd"/>
      <w:r w:rsidR="00171C99" w:rsidRPr="02C06031">
        <w:rPr>
          <w:rFonts w:ascii="Calibri" w:eastAsia="Times New Roman" w:hAnsi="Calibri" w:cs="Calibri"/>
          <w:lang w:eastAsia="fi-FI"/>
        </w:rPr>
        <w:t xml:space="preserve"> tuki kuraattoreille, oppilaitoksille ja muille verkostoille </w:t>
      </w:r>
    </w:p>
    <w:p w14:paraId="6B09AE1E" w14:textId="77777777" w:rsidR="00171C99" w:rsidRPr="00171C99" w:rsidRDefault="00171C99" w:rsidP="00171C99">
      <w:pPr>
        <w:pStyle w:val="Luettelokappale"/>
        <w:numPr>
          <w:ilvl w:val="0"/>
          <w:numId w:val="33"/>
        </w:num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2C06031">
        <w:rPr>
          <w:rFonts w:ascii="Calibri" w:eastAsia="Times New Roman" w:hAnsi="Calibri" w:cs="Calibri"/>
          <w:lang w:eastAsia="fi-FI"/>
        </w:rPr>
        <w:t>Yhteiskunnallinen vaikuttaminen sosiaalisen oikeudenmukaisuuden edistämiseksi</w:t>
      </w:r>
      <w:r w:rsidRPr="02C06031">
        <w:rPr>
          <w:rFonts w:ascii="Calibri" w:eastAsia="Times New Roman" w:hAnsi="Calibri" w:cs="Calibri"/>
          <w:b/>
          <w:bCs/>
          <w:lang w:eastAsia="fi-FI"/>
        </w:rPr>
        <w:t> </w:t>
      </w:r>
      <w:r w:rsidRPr="02C06031">
        <w:rPr>
          <w:rFonts w:ascii="Calibri" w:eastAsia="Times New Roman" w:hAnsi="Calibri" w:cs="Calibri"/>
          <w:lang w:eastAsia="fi-FI"/>
        </w:rPr>
        <w:t> </w:t>
      </w:r>
    </w:p>
    <w:p w14:paraId="6D69B4B9" w14:textId="77777777" w:rsidR="00171C99" w:rsidRPr="00171C99" w:rsidRDefault="00171C99" w:rsidP="00171C99">
      <w:pPr>
        <w:pStyle w:val="Luettelokappale"/>
        <w:numPr>
          <w:ilvl w:val="0"/>
          <w:numId w:val="33"/>
        </w:num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2C06031">
        <w:rPr>
          <w:rFonts w:ascii="Calibri" w:eastAsia="Times New Roman" w:hAnsi="Calibri" w:cs="Calibri"/>
          <w:lang w:eastAsia="fi-FI"/>
        </w:rPr>
        <w:t>Verkosto- ja sidosryhmätyöskentely </w:t>
      </w:r>
    </w:p>
    <w:p w14:paraId="0B4718EB" w14:textId="77777777" w:rsidR="00171C99" w:rsidRPr="00171C99" w:rsidRDefault="00171C99" w:rsidP="00171C99">
      <w:pPr>
        <w:pStyle w:val="Luettelokappale"/>
        <w:numPr>
          <w:ilvl w:val="0"/>
          <w:numId w:val="33"/>
        </w:num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2C06031">
        <w:rPr>
          <w:rFonts w:ascii="Calibri" w:eastAsia="Times New Roman" w:hAnsi="Calibri" w:cs="Calibri"/>
          <w:lang w:eastAsia="fi-FI"/>
        </w:rPr>
        <w:t>Yhteisöihin ja rakenteisiin kohdistuva palveluna vastaavan kuraattorin palvelu jokaisen oppilaitoksen käytettävissä </w:t>
      </w:r>
    </w:p>
    <w:p w14:paraId="56871509" w14:textId="77777777" w:rsidR="00D52A91" w:rsidRDefault="00D52A91">
      <w:pPr>
        <w:rPr>
          <w:rFonts w:ascii="Calibri" w:eastAsia="Calibri" w:hAnsi="Calibri" w:cs="Calibri"/>
          <w:b/>
          <w:bCs/>
        </w:rPr>
      </w:pPr>
    </w:p>
    <w:p w14:paraId="14BB13E2" w14:textId="6FBD9196" w:rsidR="4820F5D2" w:rsidRDefault="4820F5D2">
      <w:r w:rsidRPr="5230E8B2">
        <w:rPr>
          <w:rFonts w:ascii="Calibri" w:eastAsia="Calibri" w:hAnsi="Calibri" w:cs="Calibri"/>
          <w:b/>
          <w:bCs/>
        </w:rPr>
        <w:t>Yhteisöllinen opiskeluhuolto</w:t>
      </w:r>
      <w:r w:rsidRPr="5230E8B2">
        <w:rPr>
          <w:rFonts w:ascii="Calibri" w:eastAsia="Calibri" w:hAnsi="Calibri" w:cs="Calibri"/>
        </w:rPr>
        <w:t xml:space="preserve"> </w:t>
      </w:r>
    </w:p>
    <w:p w14:paraId="078E09B4" w14:textId="6397E299" w:rsidR="5230E8B2" w:rsidRPr="00D52A91" w:rsidRDefault="00D52A91" w:rsidP="5230E8B2">
      <w:pPr>
        <w:pStyle w:val="Luettelokappale"/>
        <w:numPr>
          <w:ilvl w:val="0"/>
          <w:numId w:val="7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K</w:t>
      </w:r>
      <w:r w:rsidR="5230E8B2" w:rsidRPr="00D52A91">
        <w:rPr>
          <w:rFonts w:ascii="Calibri" w:eastAsia="Calibri" w:hAnsi="Calibri" w:cs="Calibri"/>
          <w:color w:val="000000" w:themeColor="text1"/>
        </w:rPr>
        <w:t>onsultaatio/kuraattorin työparina toimiminen haastavissa tilanteissa tai uusien mallien käyttöönotossa</w:t>
      </w:r>
    </w:p>
    <w:p w14:paraId="1C8F93DB" w14:textId="390B7A8B" w:rsidR="002E3296" w:rsidRDefault="00D52A91" w:rsidP="4820F5D2">
      <w:pPr>
        <w:pStyle w:val="Luettelokappale"/>
        <w:numPr>
          <w:ilvl w:val="0"/>
          <w:numId w:val="7"/>
        </w:numPr>
        <w:rPr>
          <w:rFonts w:eastAsiaTheme="minorEastAsia"/>
        </w:rPr>
      </w:pPr>
      <w:r>
        <w:rPr>
          <w:rFonts w:ascii="Calibri" w:eastAsia="Calibri" w:hAnsi="Calibri" w:cs="Calibri"/>
        </w:rPr>
        <w:t>O</w:t>
      </w:r>
      <w:r w:rsidR="4820F5D2" w:rsidRPr="4820F5D2">
        <w:rPr>
          <w:rFonts w:ascii="Calibri" w:eastAsia="Calibri" w:hAnsi="Calibri" w:cs="Calibri"/>
        </w:rPr>
        <w:t xml:space="preserve">piskelijoiden oppimisen, hyvinvoinnin, osallisuuden ja sosiaalisten valmiuksien tukeminen yhteisön tasolla </w:t>
      </w:r>
    </w:p>
    <w:p w14:paraId="0911AE64" w14:textId="405E27FB" w:rsidR="002E3296" w:rsidRDefault="00D52A91" w:rsidP="4820F5D2">
      <w:pPr>
        <w:pStyle w:val="Luettelokappale"/>
        <w:numPr>
          <w:ilvl w:val="0"/>
          <w:numId w:val="7"/>
        </w:numPr>
        <w:rPr>
          <w:rFonts w:eastAsiaTheme="minorEastAsia"/>
          <w:color w:val="000000" w:themeColor="text1"/>
        </w:rPr>
      </w:pPr>
      <w:proofErr w:type="spellStart"/>
      <w:r>
        <w:rPr>
          <w:rFonts w:ascii="Calibri" w:eastAsia="Calibri" w:hAnsi="Calibri" w:cs="Calibri"/>
          <w:color w:val="000000" w:themeColor="text1"/>
          <w:lang w:val="en-US"/>
        </w:rPr>
        <w:t>O</w:t>
      </w:r>
      <w:r w:rsidR="4820F5D2" w:rsidRPr="4820F5D2">
        <w:rPr>
          <w:rFonts w:ascii="Calibri" w:eastAsia="Calibri" w:hAnsi="Calibri" w:cs="Calibri"/>
          <w:color w:val="000000" w:themeColor="text1"/>
          <w:lang w:val="en-US"/>
        </w:rPr>
        <w:t>piskeluhuoltoryhmän</w:t>
      </w:r>
      <w:proofErr w:type="spellEnd"/>
      <w:r w:rsidR="4820F5D2" w:rsidRPr="4820F5D2">
        <w:rPr>
          <w:rFonts w:ascii="Calibri" w:eastAsia="Calibri" w:hAnsi="Calibri" w:cs="Calibri"/>
          <w:color w:val="000000" w:themeColor="text1"/>
          <w:lang w:val="en-US"/>
        </w:rPr>
        <w:t xml:space="preserve"> ja </w:t>
      </w:r>
      <w:proofErr w:type="spellStart"/>
      <w:r w:rsidR="4820F5D2" w:rsidRPr="4820F5D2">
        <w:rPr>
          <w:rFonts w:ascii="Calibri" w:eastAsia="Calibri" w:hAnsi="Calibri" w:cs="Calibri"/>
          <w:color w:val="000000" w:themeColor="text1"/>
          <w:lang w:val="en-US"/>
        </w:rPr>
        <w:t>kehittämistiimien</w:t>
      </w:r>
      <w:proofErr w:type="spellEnd"/>
      <w:r w:rsidR="4820F5D2" w:rsidRPr="4820F5D2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="4820F5D2" w:rsidRPr="4820F5D2">
        <w:rPr>
          <w:rFonts w:ascii="Calibri" w:eastAsia="Calibri" w:hAnsi="Calibri" w:cs="Calibri"/>
          <w:color w:val="000000" w:themeColor="text1"/>
          <w:lang w:val="en-US"/>
        </w:rPr>
        <w:t>toimintaan</w:t>
      </w:r>
      <w:proofErr w:type="spellEnd"/>
      <w:r w:rsidR="4820F5D2" w:rsidRPr="4820F5D2">
        <w:rPr>
          <w:rFonts w:ascii="Calibri" w:eastAsia="Calibri" w:hAnsi="Calibri" w:cs="Calibri"/>
          <w:color w:val="000000" w:themeColor="text1"/>
          <w:lang w:val="en-US"/>
        </w:rPr>
        <w:t> </w:t>
      </w:r>
      <w:proofErr w:type="spellStart"/>
      <w:r w:rsidR="4820F5D2" w:rsidRPr="4820F5D2">
        <w:rPr>
          <w:rFonts w:ascii="Calibri" w:eastAsia="Calibri" w:hAnsi="Calibri" w:cs="Calibri"/>
          <w:color w:val="000000" w:themeColor="text1"/>
          <w:lang w:val="en-US"/>
        </w:rPr>
        <w:t>osallistuminen</w:t>
      </w:r>
      <w:proofErr w:type="spellEnd"/>
      <w:r w:rsidR="4820F5D2" w:rsidRPr="4820F5D2">
        <w:rPr>
          <w:rFonts w:ascii="Calibri" w:eastAsia="Calibri" w:hAnsi="Calibri" w:cs="Calibri"/>
          <w:color w:val="000000" w:themeColor="text1"/>
          <w:lang w:val="en-US"/>
        </w:rPr>
        <w:t> </w:t>
      </w:r>
      <w:proofErr w:type="spellStart"/>
      <w:r w:rsidR="4820F5D2" w:rsidRPr="4820F5D2">
        <w:rPr>
          <w:rFonts w:ascii="Calibri" w:eastAsia="Calibri" w:hAnsi="Calibri" w:cs="Calibri"/>
          <w:color w:val="000000" w:themeColor="text1"/>
          <w:lang w:val="en-US"/>
        </w:rPr>
        <w:t>sosiaalialan</w:t>
      </w:r>
      <w:proofErr w:type="spellEnd"/>
      <w:r w:rsidR="4820F5D2" w:rsidRPr="4820F5D2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="4820F5D2" w:rsidRPr="4820F5D2">
        <w:rPr>
          <w:rFonts w:ascii="Calibri" w:eastAsia="Calibri" w:hAnsi="Calibri" w:cs="Calibri"/>
          <w:color w:val="000000" w:themeColor="text1"/>
          <w:lang w:val="en-US"/>
        </w:rPr>
        <w:t>asiantuntijana</w:t>
      </w:r>
      <w:proofErr w:type="spellEnd"/>
      <w:r w:rsidR="4820F5D2" w:rsidRPr="4820F5D2">
        <w:rPr>
          <w:rFonts w:ascii="Calibri" w:eastAsia="Calibri" w:hAnsi="Calibri" w:cs="Calibri"/>
          <w:color w:val="000000" w:themeColor="text1"/>
        </w:rPr>
        <w:t xml:space="preserve"> </w:t>
      </w:r>
    </w:p>
    <w:p w14:paraId="56CFA864" w14:textId="212EC18F" w:rsidR="002E3296" w:rsidRDefault="00D52A91" w:rsidP="4820F5D2">
      <w:pPr>
        <w:pStyle w:val="Luettelokappale"/>
        <w:numPr>
          <w:ilvl w:val="0"/>
          <w:numId w:val="7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O</w:t>
      </w:r>
      <w:r w:rsidR="4820F5D2" w:rsidRPr="4820F5D2">
        <w:rPr>
          <w:rFonts w:ascii="Calibri" w:eastAsia="Calibri" w:hAnsi="Calibri" w:cs="Calibri"/>
          <w:color w:val="000000" w:themeColor="text1"/>
        </w:rPr>
        <w:t xml:space="preserve">ppilaitoskohtaisen opiskeluhuoltotyön suunnitteluun ja arviointiin osallistuminen </w:t>
      </w:r>
    </w:p>
    <w:p w14:paraId="74D09ADC" w14:textId="1B368F45" w:rsidR="002E3296" w:rsidRDefault="00D52A91" w:rsidP="4820F5D2">
      <w:pPr>
        <w:pStyle w:val="Luettelokappale"/>
        <w:numPr>
          <w:ilvl w:val="0"/>
          <w:numId w:val="7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</w:t>
      </w:r>
      <w:r w:rsidR="4820F5D2" w:rsidRPr="4820F5D2">
        <w:rPr>
          <w:rFonts w:ascii="Calibri" w:eastAsia="Calibri" w:hAnsi="Calibri" w:cs="Calibri"/>
          <w:color w:val="000000" w:themeColor="text1"/>
        </w:rPr>
        <w:t>eemapäivien, vanhempainiltojen ja oppilaitokseen tutustumispäivien suunnitteluun ja toteuttamiseen osallistuminen</w:t>
      </w:r>
      <w:r w:rsidR="4820F5D2" w:rsidRPr="4820F5D2">
        <w:rPr>
          <w:rFonts w:ascii="Calibri" w:eastAsia="Calibri" w:hAnsi="Calibri" w:cs="Calibri"/>
          <w:color w:val="000000" w:themeColor="text1"/>
          <w:lang w:val="en-US"/>
        </w:rPr>
        <w:t> </w:t>
      </w:r>
      <w:r w:rsidR="4820F5D2" w:rsidRPr="4820F5D2">
        <w:rPr>
          <w:rFonts w:ascii="Calibri" w:eastAsia="Calibri" w:hAnsi="Calibri" w:cs="Calibri"/>
          <w:color w:val="000000" w:themeColor="text1"/>
        </w:rPr>
        <w:t xml:space="preserve"> </w:t>
      </w:r>
    </w:p>
    <w:p w14:paraId="5F94F575" w14:textId="34C74AC6" w:rsidR="002E3296" w:rsidRDefault="00D52A91" w:rsidP="4820F5D2">
      <w:pPr>
        <w:pStyle w:val="Luettelokappale"/>
        <w:numPr>
          <w:ilvl w:val="0"/>
          <w:numId w:val="7"/>
        </w:numPr>
        <w:rPr>
          <w:rFonts w:eastAsiaTheme="minorEastAsia"/>
        </w:rPr>
      </w:pPr>
      <w:r>
        <w:rPr>
          <w:rFonts w:ascii="Calibri" w:eastAsia="Calibri" w:hAnsi="Calibri" w:cs="Calibri"/>
        </w:rPr>
        <w:t>O</w:t>
      </w:r>
      <w:r w:rsidR="4820F5D2" w:rsidRPr="4820F5D2">
        <w:rPr>
          <w:rFonts w:ascii="Calibri" w:eastAsia="Calibri" w:hAnsi="Calibri" w:cs="Calibri"/>
        </w:rPr>
        <w:t xml:space="preserve">piskelijan lähiverkoston ja koulun välisen yhteistyön edistäminen </w:t>
      </w:r>
    </w:p>
    <w:p w14:paraId="206E89C9" w14:textId="086765D0" w:rsidR="002E3296" w:rsidRDefault="00D52A91" w:rsidP="4820F5D2">
      <w:pPr>
        <w:pStyle w:val="Luettelokappale"/>
        <w:numPr>
          <w:ilvl w:val="0"/>
          <w:numId w:val="7"/>
        </w:numPr>
        <w:rPr>
          <w:rFonts w:eastAsiaTheme="minorEastAsia"/>
        </w:rPr>
      </w:pPr>
      <w:proofErr w:type="spellStart"/>
      <w:r>
        <w:rPr>
          <w:rFonts w:ascii="Calibri" w:eastAsia="Calibri" w:hAnsi="Calibri" w:cs="Calibri"/>
          <w:lang w:val="en-US"/>
        </w:rPr>
        <w:t>K</w:t>
      </w:r>
      <w:r w:rsidR="4820F5D2" w:rsidRPr="4820F5D2">
        <w:rPr>
          <w:rFonts w:ascii="Calibri" w:eastAsia="Calibri" w:hAnsi="Calibri" w:cs="Calibri"/>
          <w:lang w:val="en-US"/>
        </w:rPr>
        <w:t>uraattoripalveluista</w:t>
      </w:r>
      <w:proofErr w:type="spellEnd"/>
      <w:r w:rsidR="4820F5D2" w:rsidRPr="4820F5D2">
        <w:rPr>
          <w:rFonts w:ascii="Calibri" w:eastAsia="Calibri" w:hAnsi="Calibri" w:cs="Calibri"/>
          <w:lang w:val="en-US"/>
        </w:rPr>
        <w:t xml:space="preserve"> </w:t>
      </w:r>
      <w:proofErr w:type="spellStart"/>
      <w:r w:rsidR="4820F5D2" w:rsidRPr="4820F5D2">
        <w:rPr>
          <w:rFonts w:ascii="Calibri" w:eastAsia="Calibri" w:hAnsi="Calibri" w:cs="Calibri"/>
          <w:lang w:val="en-US"/>
        </w:rPr>
        <w:t>tiedottaminen</w:t>
      </w:r>
      <w:proofErr w:type="spellEnd"/>
      <w:r w:rsidR="4820F5D2" w:rsidRPr="4820F5D2">
        <w:rPr>
          <w:rFonts w:ascii="Calibri" w:eastAsia="Calibri" w:hAnsi="Calibri" w:cs="Calibri"/>
        </w:rPr>
        <w:t xml:space="preserve"> </w:t>
      </w:r>
      <w:r w:rsidR="00713DCB">
        <w:rPr>
          <w:rFonts w:ascii="Calibri" w:eastAsia="Calibri" w:hAnsi="Calibri" w:cs="Calibri"/>
        </w:rPr>
        <w:t>yhteistyössä koulutuksenjärjestäjän kanssa</w:t>
      </w:r>
    </w:p>
    <w:p w14:paraId="2D3DD614" w14:textId="32374013" w:rsidR="002E3296" w:rsidRDefault="00D52A91" w:rsidP="4820F5D2">
      <w:pPr>
        <w:pStyle w:val="Luettelokappale"/>
        <w:numPr>
          <w:ilvl w:val="0"/>
          <w:numId w:val="7"/>
        </w:numPr>
        <w:rPr>
          <w:rFonts w:eastAsiaTheme="minorEastAsia"/>
          <w:color w:val="000000" w:themeColor="text1"/>
        </w:rPr>
      </w:pPr>
      <w:proofErr w:type="spellStart"/>
      <w:proofErr w:type="gramStart"/>
      <w:r>
        <w:rPr>
          <w:rFonts w:ascii="Calibri" w:eastAsia="Calibri" w:hAnsi="Calibri" w:cs="Calibri"/>
          <w:color w:val="000000" w:themeColor="text1"/>
        </w:rPr>
        <w:t>O</w:t>
      </w:r>
      <w:r w:rsidR="4820F5D2" w:rsidRPr="4820F5D2">
        <w:rPr>
          <w:rFonts w:ascii="Calibri" w:eastAsia="Calibri" w:hAnsi="Calibri" w:cs="Calibri"/>
          <w:color w:val="000000" w:themeColor="text1"/>
        </w:rPr>
        <w:t>ppilaitos-ja</w:t>
      </w:r>
      <w:proofErr w:type="spellEnd"/>
      <w:proofErr w:type="gramEnd"/>
      <w:r w:rsidR="4820F5D2" w:rsidRPr="4820F5D2">
        <w:rPr>
          <w:rFonts w:ascii="Calibri" w:eastAsia="Calibri" w:hAnsi="Calibri" w:cs="Calibri"/>
          <w:color w:val="000000" w:themeColor="text1"/>
        </w:rPr>
        <w:t xml:space="preserve"> ryhmäkohtaisten kohtaisten kyselyiden laatimiseen ja pohjalta toteutettavien toimintamallien ja toimenpiteiden suunnitteluun osallistuminen (mm. Ilmapiiri, työrauha, kiusaaminen) </w:t>
      </w:r>
    </w:p>
    <w:p w14:paraId="3D8625E2" w14:textId="37A305F8" w:rsidR="002E3296" w:rsidRDefault="00D52A91" w:rsidP="4820F5D2">
      <w:pPr>
        <w:pStyle w:val="Luettelokappale"/>
        <w:numPr>
          <w:ilvl w:val="0"/>
          <w:numId w:val="6"/>
        </w:numPr>
        <w:rPr>
          <w:rFonts w:eastAsiaTheme="minorEastAsia"/>
        </w:rPr>
      </w:pPr>
      <w:r>
        <w:rPr>
          <w:rFonts w:ascii="Calibri" w:eastAsia="Calibri" w:hAnsi="Calibri" w:cs="Calibri"/>
        </w:rPr>
        <w:t>R</w:t>
      </w:r>
      <w:r w:rsidR="4820F5D2" w:rsidRPr="4820F5D2">
        <w:rPr>
          <w:rFonts w:ascii="Calibri" w:eastAsia="Calibri" w:hAnsi="Calibri" w:cs="Calibri"/>
        </w:rPr>
        <w:t xml:space="preserve">yhmä- ja luokkatason työskentely:  </w:t>
      </w:r>
    </w:p>
    <w:p w14:paraId="6FE7FABE" w14:textId="36C49954" w:rsidR="002E3296" w:rsidRDefault="4820F5D2" w:rsidP="00734865">
      <w:pPr>
        <w:pStyle w:val="Luettelokappale"/>
        <w:numPr>
          <w:ilvl w:val="0"/>
          <w:numId w:val="34"/>
        </w:numPr>
        <w:rPr>
          <w:rFonts w:eastAsiaTheme="minorEastAsia"/>
          <w:color w:val="000000" w:themeColor="text1"/>
        </w:rPr>
      </w:pPr>
      <w:r w:rsidRPr="4820F5D2">
        <w:rPr>
          <w:rFonts w:ascii="Calibri" w:eastAsia="Calibri" w:hAnsi="Calibri" w:cs="Calibri"/>
          <w:color w:val="000000" w:themeColor="text1"/>
        </w:rPr>
        <w:t xml:space="preserve">ryhmien yleistilanteen kartoitus </w:t>
      </w:r>
      <w:r w:rsidR="00713DCB">
        <w:rPr>
          <w:rFonts w:ascii="Calibri" w:eastAsia="Calibri" w:hAnsi="Calibri" w:cs="Calibri"/>
          <w:color w:val="000000" w:themeColor="text1"/>
        </w:rPr>
        <w:t>ja havainnointi</w:t>
      </w:r>
    </w:p>
    <w:p w14:paraId="092AEB69" w14:textId="7C33D0F0" w:rsidR="002E3296" w:rsidRDefault="00713DCB" w:rsidP="00734865">
      <w:pPr>
        <w:pStyle w:val="Luettelokappale"/>
        <w:numPr>
          <w:ilvl w:val="0"/>
          <w:numId w:val="34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havaittuun tarpeeseen perustuva </w:t>
      </w:r>
      <w:r w:rsidR="4820F5D2" w:rsidRPr="4820F5D2">
        <w:rPr>
          <w:rFonts w:ascii="Calibri" w:eastAsia="Calibri" w:hAnsi="Calibri" w:cs="Calibri"/>
          <w:color w:val="000000" w:themeColor="text1"/>
        </w:rPr>
        <w:t>teema</w:t>
      </w:r>
      <w:r>
        <w:rPr>
          <w:rFonts w:ascii="Calibri" w:eastAsia="Calibri" w:hAnsi="Calibri" w:cs="Calibri"/>
          <w:color w:val="000000" w:themeColor="text1"/>
        </w:rPr>
        <w:t>-</w:t>
      </w:r>
      <w:r w:rsidR="4820F5D2" w:rsidRPr="4820F5D2">
        <w:rPr>
          <w:rFonts w:ascii="Calibri" w:eastAsia="Calibri" w:hAnsi="Calibri" w:cs="Calibri"/>
          <w:color w:val="000000" w:themeColor="text1"/>
        </w:rPr>
        <w:t xml:space="preserve">/pienryhmien toteutus </w:t>
      </w:r>
    </w:p>
    <w:p w14:paraId="23616E4F" w14:textId="1C06F7E3" w:rsidR="002E3296" w:rsidRDefault="4820F5D2" w:rsidP="00734865">
      <w:pPr>
        <w:pStyle w:val="Luettelokappale"/>
        <w:numPr>
          <w:ilvl w:val="0"/>
          <w:numId w:val="34"/>
        </w:numPr>
        <w:rPr>
          <w:rFonts w:eastAsiaTheme="minorEastAsia"/>
          <w:color w:val="000000" w:themeColor="text1"/>
        </w:rPr>
      </w:pPr>
      <w:proofErr w:type="spellStart"/>
      <w:r w:rsidRPr="4820F5D2">
        <w:rPr>
          <w:rFonts w:ascii="Calibri" w:eastAsia="Calibri" w:hAnsi="Calibri" w:cs="Calibri"/>
          <w:color w:val="000000" w:themeColor="text1"/>
          <w:lang w:val="en-US"/>
        </w:rPr>
        <w:t>ryhmäyttämiseen</w:t>
      </w:r>
      <w:proofErr w:type="spellEnd"/>
      <w:r w:rsidRPr="4820F5D2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4820F5D2">
        <w:rPr>
          <w:rFonts w:ascii="Calibri" w:eastAsia="Calibri" w:hAnsi="Calibri" w:cs="Calibri"/>
          <w:color w:val="000000" w:themeColor="text1"/>
          <w:lang w:val="en-US"/>
        </w:rPr>
        <w:t>osallistuminen</w:t>
      </w:r>
      <w:proofErr w:type="spellEnd"/>
      <w:r w:rsidRPr="4820F5D2">
        <w:rPr>
          <w:rFonts w:ascii="Calibri" w:eastAsia="Calibri" w:hAnsi="Calibri" w:cs="Calibri"/>
          <w:color w:val="000000" w:themeColor="text1"/>
        </w:rPr>
        <w:t xml:space="preserve"> </w:t>
      </w:r>
    </w:p>
    <w:p w14:paraId="0D78AF61" w14:textId="2D020C0F" w:rsidR="002E3296" w:rsidRDefault="00D52A91" w:rsidP="4820F5D2">
      <w:pPr>
        <w:pStyle w:val="Luettelokappale"/>
        <w:numPr>
          <w:ilvl w:val="0"/>
          <w:numId w:val="4"/>
        </w:numPr>
        <w:rPr>
          <w:rFonts w:eastAsiaTheme="minorEastAsia"/>
          <w:color w:val="000000" w:themeColor="text1"/>
        </w:rPr>
      </w:pPr>
      <w:proofErr w:type="spellStart"/>
      <w:r>
        <w:rPr>
          <w:rFonts w:ascii="Calibri" w:eastAsia="Calibri" w:hAnsi="Calibri" w:cs="Calibri"/>
          <w:color w:val="000000" w:themeColor="text1"/>
          <w:lang w:val="en-US"/>
        </w:rPr>
        <w:t>O</w:t>
      </w:r>
      <w:r w:rsidR="4820F5D2" w:rsidRPr="4820F5D2">
        <w:rPr>
          <w:rFonts w:ascii="Calibri" w:eastAsia="Calibri" w:hAnsi="Calibri" w:cs="Calibri"/>
          <w:color w:val="000000" w:themeColor="text1"/>
          <w:lang w:val="en-US"/>
        </w:rPr>
        <w:t>ppilaitoksen</w:t>
      </w:r>
      <w:proofErr w:type="spellEnd"/>
      <w:r w:rsidR="4820F5D2" w:rsidRPr="4820F5D2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="4820F5D2" w:rsidRPr="4820F5D2">
        <w:rPr>
          <w:rFonts w:ascii="Calibri" w:eastAsia="Calibri" w:hAnsi="Calibri" w:cs="Calibri"/>
          <w:color w:val="000000" w:themeColor="text1"/>
          <w:lang w:val="en-US"/>
        </w:rPr>
        <w:t>henkilöstön</w:t>
      </w:r>
      <w:proofErr w:type="spellEnd"/>
      <w:r w:rsidR="4820F5D2" w:rsidRPr="4820F5D2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="4820F5D2" w:rsidRPr="4820F5D2">
        <w:rPr>
          <w:rFonts w:ascii="Calibri" w:eastAsia="Calibri" w:hAnsi="Calibri" w:cs="Calibri"/>
          <w:color w:val="000000" w:themeColor="text1"/>
          <w:lang w:val="en-US"/>
        </w:rPr>
        <w:t>neuvonta</w:t>
      </w:r>
      <w:proofErr w:type="spellEnd"/>
      <w:r w:rsidR="4820F5D2" w:rsidRPr="4820F5D2">
        <w:rPr>
          <w:rFonts w:ascii="Calibri" w:eastAsia="Calibri" w:hAnsi="Calibri" w:cs="Calibri"/>
          <w:color w:val="000000" w:themeColor="text1"/>
          <w:lang w:val="en-US"/>
        </w:rPr>
        <w:t xml:space="preserve"> ja </w:t>
      </w:r>
      <w:proofErr w:type="spellStart"/>
      <w:r w:rsidR="4820F5D2" w:rsidRPr="4820F5D2">
        <w:rPr>
          <w:rFonts w:ascii="Calibri" w:eastAsia="Calibri" w:hAnsi="Calibri" w:cs="Calibri"/>
          <w:color w:val="000000" w:themeColor="text1"/>
          <w:lang w:val="en-US"/>
        </w:rPr>
        <w:t>ohjaus</w:t>
      </w:r>
      <w:proofErr w:type="spellEnd"/>
      <w:r w:rsidR="4820F5D2" w:rsidRPr="4820F5D2">
        <w:rPr>
          <w:rFonts w:ascii="Calibri" w:eastAsia="Calibri" w:hAnsi="Calibri" w:cs="Calibri"/>
          <w:color w:val="000000" w:themeColor="text1"/>
        </w:rPr>
        <w:t xml:space="preserve"> </w:t>
      </w:r>
    </w:p>
    <w:p w14:paraId="4548F71C" w14:textId="77777777" w:rsidR="00713DCB" w:rsidRDefault="4820F5D2" w:rsidP="4820F5D2">
      <w:pPr>
        <w:rPr>
          <w:rFonts w:ascii="Calibri" w:eastAsia="Calibri" w:hAnsi="Calibri" w:cs="Calibri"/>
        </w:rPr>
      </w:pPr>
      <w:r w:rsidRPr="5230E8B2">
        <w:rPr>
          <w:rFonts w:ascii="Calibri" w:eastAsia="Calibri" w:hAnsi="Calibri" w:cs="Calibri"/>
        </w:rPr>
        <w:t xml:space="preserve"> </w:t>
      </w:r>
    </w:p>
    <w:p w14:paraId="26BCE05B" w14:textId="79FBA07E" w:rsidR="002E3296" w:rsidRDefault="4820F5D2" w:rsidP="4820F5D2">
      <w:r w:rsidRPr="5230E8B2">
        <w:rPr>
          <w:rFonts w:ascii="Calibri" w:eastAsia="Calibri" w:hAnsi="Calibri" w:cs="Calibri"/>
          <w:b/>
          <w:bCs/>
        </w:rPr>
        <w:lastRenderedPageBreak/>
        <w:t>Yksilökohtainen opiskeluhuolto</w:t>
      </w:r>
      <w:r w:rsidRPr="5230E8B2">
        <w:rPr>
          <w:rFonts w:ascii="Calibri" w:eastAsia="Calibri" w:hAnsi="Calibri" w:cs="Calibri"/>
        </w:rPr>
        <w:t xml:space="preserve"> </w:t>
      </w:r>
    </w:p>
    <w:p w14:paraId="67100260" w14:textId="025CBB53" w:rsidR="5230E8B2" w:rsidRPr="00D52A91" w:rsidRDefault="00D52A91" w:rsidP="5230E8B2">
      <w:pPr>
        <w:pStyle w:val="Luettelokappale"/>
        <w:numPr>
          <w:ilvl w:val="0"/>
          <w:numId w:val="3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K</w:t>
      </w:r>
      <w:r w:rsidR="5230E8B2" w:rsidRPr="00D52A91">
        <w:rPr>
          <w:rFonts w:ascii="Calibri" w:eastAsia="Calibri" w:hAnsi="Calibri" w:cs="Calibri"/>
          <w:color w:val="000000" w:themeColor="text1"/>
        </w:rPr>
        <w:t>onsultaatio/kuraattorin työparina toimiminen haastavissa tilanteissa</w:t>
      </w:r>
    </w:p>
    <w:p w14:paraId="68158EA8" w14:textId="06C0805C" w:rsidR="002E3296" w:rsidRDefault="00D52A91" w:rsidP="4820F5D2">
      <w:pPr>
        <w:pStyle w:val="Luettelokappale"/>
        <w:numPr>
          <w:ilvl w:val="0"/>
          <w:numId w:val="3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</w:rPr>
        <w:t>M</w:t>
      </w:r>
      <w:r w:rsidR="4820F5D2" w:rsidRPr="4820F5D2">
        <w:rPr>
          <w:rFonts w:ascii="Calibri" w:eastAsia="Calibri" w:hAnsi="Calibri" w:cs="Calibri"/>
        </w:rPr>
        <w:t xml:space="preserve">onialaisiin asiantuntijaryhmiin osallistuminen ja </w:t>
      </w:r>
      <w:r w:rsidR="4820F5D2" w:rsidRPr="4820F5D2">
        <w:rPr>
          <w:rFonts w:ascii="Calibri" w:eastAsia="Calibri" w:hAnsi="Calibri" w:cs="Calibri"/>
          <w:color w:val="000000" w:themeColor="text1"/>
        </w:rPr>
        <w:t xml:space="preserve">tukitoimien suunnitteluun ja seurantaan osallistuminen osana monialaisesta asiantuntijaryhmää </w:t>
      </w:r>
    </w:p>
    <w:p w14:paraId="003B07F7" w14:textId="50AF34A3" w:rsidR="002E3296" w:rsidRDefault="00D52A91" w:rsidP="4820F5D2">
      <w:pPr>
        <w:pStyle w:val="Luettelokappale"/>
        <w:numPr>
          <w:ilvl w:val="0"/>
          <w:numId w:val="3"/>
        </w:numPr>
        <w:rPr>
          <w:rFonts w:eastAsiaTheme="minorEastAsia"/>
          <w:color w:val="000000" w:themeColor="text1"/>
        </w:rPr>
      </w:pPr>
      <w:r>
        <w:rPr>
          <w:color w:val="000000" w:themeColor="text1"/>
        </w:rPr>
        <w:t>K</w:t>
      </w:r>
      <w:r w:rsidR="4820F5D2" w:rsidRPr="4820F5D2">
        <w:rPr>
          <w:color w:val="000000" w:themeColor="text1"/>
        </w:rPr>
        <w:t>onsultaatio/kuraattorin työparina toimiminen haastavissa tilanteissa</w:t>
      </w:r>
    </w:p>
    <w:p w14:paraId="66CF3BEA" w14:textId="7E9ECF30" w:rsidR="002E3296" w:rsidRDefault="00D52A91" w:rsidP="4820F5D2">
      <w:pPr>
        <w:pStyle w:val="Luettelokappale"/>
        <w:numPr>
          <w:ilvl w:val="0"/>
          <w:numId w:val="3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O</w:t>
      </w:r>
      <w:r w:rsidR="4820F5D2" w:rsidRPr="4820F5D2">
        <w:rPr>
          <w:rFonts w:ascii="Calibri" w:eastAsia="Calibri" w:hAnsi="Calibri" w:cs="Calibri"/>
          <w:color w:val="000000" w:themeColor="text1"/>
        </w:rPr>
        <w:t xml:space="preserve">piskelijan ja perheen kokonaistilanteen kartoittaminen (koulunkäynti, vapaa-aika, elämänhallinta, verkostot, voimavarat, vuorovaikutussuhteet) </w:t>
      </w:r>
    </w:p>
    <w:p w14:paraId="288FED0B" w14:textId="0864DA70" w:rsidR="002E3296" w:rsidRDefault="00D52A91" w:rsidP="4820F5D2">
      <w:pPr>
        <w:pStyle w:val="Luettelokappale"/>
        <w:numPr>
          <w:ilvl w:val="0"/>
          <w:numId w:val="3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</w:t>
      </w:r>
      <w:r w:rsidR="4820F5D2" w:rsidRPr="4820F5D2">
        <w:rPr>
          <w:rFonts w:ascii="Calibri" w:eastAsia="Calibri" w:hAnsi="Calibri" w:cs="Calibri"/>
          <w:color w:val="000000" w:themeColor="text1"/>
        </w:rPr>
        <w:t xml:space="preserve">ukitapaamiset opiskelijan kanssa (mm. voimavarat, vahvuudet, opiskelun tuki, tunteiden hallinta, sosiaaliset suhteet) </w:t>
      </w:r>
    </w:p>
    <w:p w14:paraId="0978B4E4" w14:textId="056C88CA" w:rsidR="002E3296" w:rsidRDefault="00D52A91" w:rsidP="4820F5D2">
      <w:pPr>
        <w:pStyle w:val="Luettelokappale"/>
        <w:numPr>
          <w:ilvl w:val="0"/>
          <w:numId w:val="3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V</w:t>
      </w:r>
      <w:r w:rsidR="4820F5D2" w:rsidRPr="4820F5D2">
        <w:rPr>
          <w:rFonts w:ascii="Calibri" w:eastAsia="Calibri" w:hAnsi="Calibri" w:cs="Calibri"/>
          <w:color w:val="000000" w:themeColor="text1"/>
        </w:rPr>
        <w:t xml:space="preserve">erkostojen kokoaminen tai yhteistyö jo olemassa olevien verkostojen kanssa </w:t>
      </w:r>
    </w:p>
    <w:p w14:paraId="592057F2" w14:textId="360A8027" w:rsidR="002E3296" w:rsidRDefault="00D52A91" w:rsidP="4820F5D2">
      <w:pPr>
        <w:pStyle w:val="Luettelokappale"/>
        <w:numPr>
          <w:ilvl w:val="0"/>
          <w:numId w:val="3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V</w:t>
      </w:r>
      <w:r w:rsidR="4820F5D2" w:rsidRPr="4820F5D2">
        <w:rPr>
          <w:rFonts w:ascii="Calibri" w:eastAsia="Calibri" w:hAnsi="Calibri" w:cs="Calibri"/>
          <w:color w:val="000000" w:themeColor="text1"/>
        </w:rPr>
        <w:t>anhempien tukeminen</w:t>
      </w:r>
    </w:p>
    <w:p w14:paraId="741405D0" w14:textId="66D9DEB2" w:rsidR="002E3296" w:rsidRDefault="00D52A91" w:rsidP="4820F5D2">
      <w:pPr>
        <w:pStyle w:val="Luettelokappale"/>
        <w:numPr>
          <w:ilvl w:val="0"/>
          <w:numId w:val="3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Y</w:t>
      </w:r>
      <w:r w:rsidR="4820F5D2" w:rsidRPr="4820F5D2">
        <w:rPr>
          <w:rFonts w:ascii="Calibri" w:eastAsia="Calibri" w:hAnsi="Calibri" w:cs="Calibri"/>
          <w:color w:val="000000" w:themeColor="text1"/>
        </w:rPr>
        <w:t xml:space="preserve">ksilötyön kirjaaminen asiakasrekisteriin </w:t>
      </w:r>
    </w:p>
    <w:p w14:paraId="5268C461" w14:textId="17B044D9" w:rsidR="002E3296" w:rsidRDefault="00D52A91" w:rsidP="4820F5D2">
      <w:pPr>
        <w:pStyle w:val="Luettelokappale"/>
        <w:numPr>
          <w:ilvl w:val="0"/>
          <w:numId w:val="3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O</w:t>
      </w:r>
      <w:r w:rsidR="4820F5D2" w:rsidRPr="4820F5D2">
        <w:rPr>
          <w:rFonts w:ascii="Calibri" w:eastAsia="Calibri" w:hAnsi="Calibri" w:cs="Calibri"/>
          <w:color w:val="000000" w:themeColor="text1"/>
        </w:rPr>
        <w:t xml:space="preserve">ppilaitoksen henkilökunnan konsultaatio  </w:t>
      </w:r>
    </w:p>
    <w:p w14:paraId="07ECA9CE" w14:textId="2CBC52D7" w:rsidR="002E3296" w:rsidRDefault="00D52A91" w:rsidP="4820F5D2">
      <w:pPr>
        <w:pStyle w:val="Luettelokappale"/>
        <w:numPr>
          <w:ilvl w:val="0"/>
          <w:numId w:val="3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Y</w:t>
      </w:r>
      <w:r w:rsidR="4820F5D2" w:rsidRPr="4820F5D2">
        <w:rPr>
          <w:rFonts w:ascii="Calibri" w:eastAsia="Calibri" w:hAnsi="Calibri" w:cs="Calibri"/>
          <w:color w:val="000000" w:themeColor="text1"/>
        </w:rPr>
        <w:t xml:space="preserve">ksilön tarpeisiin vastaaminen yhteisöllisellä tasolla (erilaiset ryhmät, kohdennetut vanhempainillat jne.) </w:t>
      </w:r>
    </w:p>
    <w:p w14:paraId="292496A7" w14:textId="00998ECF" w:rsidR="002E3296" w:rsidRDefault="00D52A91" w:rsidP="5230E8B2">
      <w:pPr>
        <w:pStyle w:val="Luettelokappale"/>
        <w:numPr>
          <w:ilvl w:val="0"/>
          <w:numId w:val="3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</w:t>
      </w:r>
      <w:r w:rsidR="4820F5D2" w:rsidRPr="5230E8B2">
        <w:rPr>
          <w:rFonts w:ascii="Calibri" w:eastAsia="Calibri" w:hAnsi="Calibri" w:cs="Calibri"/>
          <w:color w:val="000000" w:themeColor="text1"/>
        </w:rPr>
        <w:t>arvittaessa opiskelijan ohjaaminen muiden palvelujen piiriin/monialaisen yhteistyön laajentaminen</w:t>
      </w:r>
    </w:p>
    <w:p w14:paraId="7DB855CC" w14:textId="18E3214A" w:rsidR="5230E8B2" w:rsidRPr="00CD269B" w:rsidRDefault="5230E8B2" w:rsidP="5230E8B2">
      <w:pPr>
        <w:spacing w:line="257" w:lineRule="auto"/>
      </w:pPr>
      <w:r w:rsidRPr="00CD269B">
        <w:rPr>
          <w:rFonts w:ascii="Calibri" w:eastAsia="Calibri" w:hAnsi="Calibri" w:cs="Calibri"/>
          <w:b/>
          <w:bCs/>
          <w:color w:val="000000" w:themeColor="text1"/>
        </w:rPr>
        <w:t>Oppimisen tukeen liittyvä sosiaalityön konsultaatio,</w:t>
      </w:r>
      <w:r w:rsidRPr="00CD269B">
        <w:rPr>
          <w:rFonts w:ascii="Calibri" w:eastAsia="Calibri" w:hAnsi="Calibri" w:cs="Calibri"/>
          <w:color w:val="000000" w:themeColor="text1"/>
        </w:rPr>
        <w:t xml:space="preserve"> koulutuksellisen oikeudenmukaisuuden edistäminen opiskeluhuollon kaikilla tasoilla</w:t>
      </w:r>
    </w:p>
    <w:p w14:paraId="7855AFB0" w14:textId="31DE1413" w:rsidR="002E3296" w:rsidRDefault="002E3296" w:rsidP="4820F5D2"/>
    <w:p w14:paraId="1D0D49FC" w14:textId="01C64F38" w:rsidR="73C9144A" w:rsidRDefault="00255167" w:rsidP="00215E05">
      <w:pPr>
        <w:pStyle w:val="Otsikko3"/>
      </w:pPr>
      <w:r w:rsidRPr="08D8B78A">
        <w:rPr>
          <w:rFonts w:eastAsia="Calibri Light"/>
        </w:rPr>
        <w:t>3</w:t>
      </w:r>
      <w:r w:rsidR="73C9144A" w:rsidRPr="08D8B78A">
        <w:rPr>
          <w:rFonts w:eastAsia="Calibri Light"/>
        </w:rPr>
        <w:t>.</w:t>
      </w:r>
      <w:r w:rsidR="73C9144A" w:rsidRPr="08D8B78A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73C9144A" w:rsidRPr="08D8B78A">
        <w:rPr>
          <w:rFonts w:eastAsia="Calibri Light"/>
        </w:rPr>
        <w:t xml:space="preserve">TYÖN VAIKUTUKSET JA VASTUU </w:t>
      </w:r>
    </w:p>
    <w:p w14:paraId="5C913C9C" w14:textId="77777777" w:rsidR="00713DCB" w:rsidRDefault="00713DCB" w:rsidP="73C9144A">
      <w:pPr>
        <w:pStyle w:val="Otsikko3"/>
        <w:rPr>
          <w:rFonts w:ascii="Calibri Light" w:eastAsia="Calibri Light" w:hAnsi="Calibri Light" w:cs="Calibri Light"/>
          <w:color w:val="1F3763"/>
        </w:rPr>
      </w:pPr>
    </w:p>
    <w:p w14:paraId="1DFC5BAB" w14:textId="67503358" w:rsidR="73C9144A" w:rsidRDefault="00255167" w:rsidP="73C9144A">
      <w:pPr>
        <w:pStyle w:val="Otsikko3"/>
        <w:rPr>
          <w:rFonts w:ascii="Calibri Light" w:eastAsia="Calibri Light" w:hAnsi="Calibri Light" w:cs="Calibri Light"/>
          <w:color w:val="1F3763"/>
        </w:rPr>
      </w:pPr>
      <w:r>
        <w:rPr>
          <w:rFonts w:ascii="Calibri Light" w:eastAsia="Calibri Light" w:hAnsi="Calibri Light" w:cs="Calibri Light"/>
          <w:color w:val="1F3763"/>
        </w:rPr>
        <w:t>3</w:t>
      </w:r>
      <w:r w:rsidR="73C9144A" w:rsidRPr="73C9144A">
        <w:rPr>
          <w:rFonts w:ascii="Calibri Light" w:eastAsia="Calibri Light" w:hAnsi="Calibri Light" w:cs="Calibri Light"/>
          <w:color w:val="1F3763"/>
        </w:rPr>
        <w:t>.1. Laajuus</w:t>
      </w:r>
      <w:r w:rsidR="00CD269B">
        <w:rPr>
          <w:rFonts w:ascii="Calibri Light" w:eastAsia="Calibri Light" w:hAnsi="Calibri Light" w:cs="Calibri Light"/>
          <w:color w:val="1F3763"/>
        </w:rPr>
        <w:t xml:space="preserve"> ja pysyvyys</w:t>
      </w:r>
    </w:p>
    <w:p w14:paraId="33BA1114" w14:textId="77777777" w:rsidR="00713DCB" w:rsidRDefault="00713DCB" w:rsidP="73C9144A">
      <w:pPr>
        <w:spacing w:line="257" w:lineRule="auto"/>
        <w:rPr>
          <w:rFonts w:ascii="Calibri" w:eastAsia="Calibri" w:hAnsi="Calibri" w:cs="Calibri"/>
        </w:rPr>
      </w:pPr>
    </w:p>
    <w:p w14:paraId="536067AE" w14:textId="618E29DD" w:rsidR="006B7EE5" w:rsidRPr="006B7EE5" w:rsidRDefault="73C9144A" w:rsidP="006B7EE5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  <w:r w:rsidRPr="006B7EE5">
        <w:rPr>
          <w:rFonts w:ascii="Calibri" w:eastAsia="Calibri" w:hAnsi="Calibri" w:cs="Calibri"/>
        </w:rPr>
        <w:t xml:space="preserve">Työskenteleminen kouluissa ja oppilaitoksissa mahdollistaa laajan vaikuttamisen kaikkiin esi-, perus- ja toisen asteen opiskelijoihin. Hyvinvointia edistävän työn kohteena on oppilaitosyhteisöt ja niiden rakenteet. Työ sisältää laajoissa verkostoissa työskentelyä (mm. lapsille, nuorille ja perheille suunnatut julkisen ja kolmannen sektorin sosiaali-, terveys- ja hyvinvointipalvelut). Vastaava kuraattori osallistuu opiskeluhuollon, opetus- ja kasvatustyön kehittämiseen ja konsultointiin </w:t>
      </w:r>
      <w:r w:rsidR="006B7EE5" w:rsidRPr="006B7EE5">
        <w:rPr>
          <w:rFonts w:ascii="Calibri" w:eastAsia="Times New Roman" w:hAnsi="Calibri" w:cs="Calibri"/>
          <w:lang w:eastAsia="fi-FI"/>
        </w:rPr>
        <w:t>oppilaitoksen, alueen, kunnan, maakunnan sekä valtakunnan tasolla</w:t>
      </w:r>
      <w:r w:rsidR="006B7EE5">
        <w:rPr>
          <w:rFonts w:ascii="Calibri" w:eastAsia="Times New Roman" w:hAnsi="Calibri" w:cs="Calibri"/>
          <w:lang w:eastAsia="fi-FI"/>
        </w:rPr>
        <w:t>.</w:t>
      </w:r>
    </w:p>
    <w:p w14:paraId="04E59205" w14:textId="77777777" w:rsidR="00713DCB" w:rsidRDefault="00713DCB" w:rsidP="73C9144A">
      <w:pPr>
        <w:pStyle w:val="Otsikko3"/>
        <w:rPr>
          <w:rFonts w:ascii="Calibri Light" w:eastAsia="Calibri Light" w:hAnsi="Calibri Light" w:cs="Calibri Light"/>
          <w:color w:val="1F3763"/>
        </w:rPr>
      </w:pPr>
    </w:p>
    <w:p w14:paraId="3A64F20B" w14:textId="042DE870" w:rsidR="73C9144A" w:rsidRDefault="73C9144A" w:rsidP="73C9144A">
      <w:pPr>
        <w:spacing w:line="257" w:lineRule="auto"/>
        <w:rPr>
          <w:rFonts w:ascii="Calibri" w:eastAsia="Calibri" w:hAnsi="Calibri" w:cs="Calibri"/>
        </w:rPr>
      </w:pPr>
      <w:r w:rsidRPr="73C9144A">
        <w:rPr>
          <w:rFonts w:ascii="Calibri" w:eastAsia="Calibri" w:hAnsi="Calibri" w:cs="Calibri"/>
        </w:rPr>
        <w:t>Kouluissa ja oppilaitoksissa työskentely mahdollistaa yksilö- ja yhteisötason ehkäisevän ja korjaavan työn ja varhaisen puuttumisen ongelmiin. Työ tukee perusopetuksen, lukiokoulutuksen ja ammatillisen perusopetuksen tavoitteiden toteutumista sekä ehkäisee nuorten syrjäytymistä. Työn vaikutukset ovat kauaskantoisia ja pitkäkestoisia.</w:t>
      </w:r>
    </w:p>
    <w:p w14:paraId="596E7B38" w14:textId="77777777" w:rsidR="00CD269B" w:rsidRDefault="00CD269B" w:rsidP="73C9144A">
      <w:pPr>
        <w:pStyle w:val="Otsikko3"/>
        <w:rPr>
          <w:rFonts w:ascii="Calibri Light" w:eastAsia="Calibri Light" w:hAnsi="Calibri Light" w:cs="Calibri Light"/>
          <w:color w:val="1F3763"/>
        </w:rPr>
      </w:pPr>
    </w:p>
    <w:p w14:paraId="6285EA89" w14:textId="7A563CFC" w:rsidR="73C9144A" w:rsidRDefault="00255167" w:rsidP="73C9144A">
      <w:pPr>
        <w:pStyle w:val="Otsikko3"/>
        <w:rPr>
          <w:rFonts w:ascii="Calibri Light" w:eastAsia="Calibri Light" w:hAnsi="Calibri Light" w:cs="Calibri Light"/>
          <w:color w:val="1F3763"/>
        </w:rPr>
      </w:pPr>
      <w:r>
        <w:rPr>
          <w:rFonts w:ascii="Calibri Light" w:eastAsia="Calibri Light" w:hAnsi="Calibri Light" w:cs="Calibri Light"/>
          <w:color w:val="1F3763"/>
        </w:rPr>
        <w:t>3</w:t>
      </w:r>
      <w:r w:rsidR="73C9144A" w:rsidRPr="73C9144A">
        <w:rPr>
          <w:rFonts w:ascii="Calibri Light" w:eastAsia="Calibri Light" w:hAnsi="Calibri Light" w:cs="Calibri Light"/>
          <w:color w:val="1F3763"/>
        </w:rPr>
        <w:t>.3. Johtamis- ja esimiestyö</w:t>
      </w:r>
    </w:p>
    <w:p w14:paraId="120D61E9" w14:textId="77777777" w:rsidR="00713DCB" w:rsidRDefault="00713DCB" w:rsidP="02C06031">
      <w:pPr>
        <w:rPr>
          <w:rStyle w:val="normaltextrun"/>
          <w:rFonts w:ascii="Calibri" w:hAnsi="Calibri" w:cs="Calibri"/>
        </w:rPr>
      </w:pPr>
    </w:p>
    <w:p w14:paraId="7FB90B05" w14:textId="18B27A60" w:rsidR="73C9144A" w:rsidRPr="00734865" w:rsidRDefault="00993697" w:rsidP="02C06031">
      <w:pPr>
        <w:rPr>
          <w:rStyle w:val="eop"/>
          <w:rFonts w:ascii="Calibri" w:hAnsi="Calibri" w:cs="Calibri"/>
          <w:color w:val="201F1E"/>
        </w:rPr>
      </w:pPr>
      <w:r w:rsidRPr="00734865">
        <w:rPr>
          <w:rStyle w:val="normaltextrun"/>
          <w:rFonts w:ascii="Calibri" w:hAnsi="Calibri" w:cs="Calibri"/>
        </w:rPr>
        <w:t>Lainsäädäntö ei määrittele vastaavan kuraattorin asemaa organisaatiossa. Nimikkeellä tarkoite</w:t>
      </w:r>
      <w:r w:rsidRPr="00734865">
        <w:rPr>
          <w:rStyle w:val="spellingerror"/>
          <w:rFonts w:ascii="Calibri" w:hAnsi="Calibri" w:cs="Calibri"/>
        </w:rPr>
        <w:t>taan</w:t>
      </w:r>
      <w:r w:rsidRPr="00734865">
        <w:rPr>
          <w:rStyle w:val="normaltextrun"/>
          <w:rFonts w:ascii="Calibri" w:hAnsi="Calibri" w:cs="Calibri"/>
        </w:rPr>
        <w:t xml:space="preserve"> vaativaa asiantuntijatehtävää. Tarvittaessa vastaava kuraattori antaa sosiaalityön erityisosaamiseen liittyvää konsultaatiota muille.</w:t>
      </w:r>
      <w:r w:rsidRPr="00734865">
        <w:rPr>
          <w:rStyle w:val="scxw162574927"/>
          <w:rFonts w:ascii="Calibri" w:hAnsi="Calibri" w:cs="Calibri"/>
        </w:rPr>
        <w:t> </w:t>
      </w:r>
      <w:r w:rsidR="73C9144A" w:rsidRPr="00734865">
        <w:br/>
      </w:r>
    </w:p>
    <w:p w14:paraId="31C75188" w14:textId="4ACF06E3" w:rsidR="73C9144A" w:rsidRDefault="00255167" w:rsidP="73C9144A">
      <w:pPr>
        <w:pStyle w:val="Otsikko3"/>
        <w:rPr>
          <w:rFonts w:ascii="Calibri Light" w:eastAsia="Calibri Light" w:hAnsi="Calibri Light" w:cs="Calibri Light"/>
          <w:color w:val="1F3763"/>
        </w:rPr>
      </w:pPr>
      <w:r w:rsidRPr="19EBB63C">
        <w:rPr>
          <w:rFonts w:ascii="Calibri Light" w:eastAsia="Calibri Light" w:hAnsi="Calibri Light" w:cs="Calibri Light"/>
          <w:color w:val="1F3763"/>
        </w:rPr>
        <w:lastRenderedPageBreak/>
        <w:t>3</w:t>
      </w:r>
      <w:r w:rsidR="73C9144A" w:rsidRPr="19EBB63C">
        <w:rPr>
          <w:rFonts w:ascii="Calibri Light" w:eastAsia="Calibri Light" w:hAnsi="Calibri Light" w:cs="Calibri Light"/>
          <w:color w:val="1F3763"/>
        </w:rPr>
        <w:t>.4 Vaikutukset toimintaedellytyksiin</w:t>
      </w:r>
    </w:p>
    <w:p w14:paraId="307A5C98" w14:textId="77777777" w:rsidR="00713DCB" w:rsidRDefault="00713DCB" w:rsidP="73C9144A">
      <w:pPr>
        <w:spacing w:line="257" w:lineRule="auto"/>
        <w:rPr>
          <w:rFonts w:ascii="Calibri" w:eastAsia="Calibri" w:hAnsi="Calibri" w:cs="Calibri"/>
        </w:rPr>
      </w:pPr>
    </w:p>
    <w:p w14:paraId="797212FB" w14:textId="4881A3EB" w:rsidR="73C9144A" w:rsidRDefault="00734865" w:rsidP="73C9144A">
      <w:pPr>
        <w:spacing w:line="257" w:lineRule="auto"/>
      </w:pPr>
      <w:r>
        <w:rPr>
          <w:rFonts w:ascii="Calibri" w:eastAsia="Calibri" w:hAnsi="Calibri" w:cs="Calibri"/>
        </w:rPr>
        <w:t xml:space="preserve">Rakenteellisen ja ehkäisevän </w:t>
      </w:r>
      <w:r w:rsidR="73C9144A" w:rsidRPr="73C9144A">
        <w:rPr>
          <w:rFonts w:ascii="Calibri" w:eastAsia="Calibri" w:hAnsi="Calibri" w:cs="Calibri"/>
        </w:rPr>
        <w:t>sosiaalityön laaja-alainen suunnittelu, kehittäminen ja toteuttaminen peruspalveluissa sekä osallistuminen kehittämistyöhön</w:t>
      </w:r>
      <w:r>
        <w:rPr>
          <w:rFonts w:ascii="Calibri" w:eastAsia="Calibri" w:hAnsi="Calibri" w:cs="Calibri"/>
        </w:rPr>
        <w:t xml:space="preserve"> eri tasoilla</w:t>
      </w:r>
      <w:r w:rsidR="73C9144A" w:rsidRPr="73C9144A">
        <w:rPr>
          <w:rFonts w:ascii="Calibri" w:eastAsia="Calibri" w:hAnsi="Calibri" w:cs="Calibri"/>
        </w:rPr>
        <w:t xml:space="preserve">. Monialaisen opiskeluhuoltotyön suunnittelu, kehittäminen ja toteuttaminen poikkihallinnollisessa yhteistyössä eri toimijoiden kanssa. </w:t>
      </w:r>
    </w:p>
    <w:p w14:paraId="1AE49BBC" w14:textId="2C2589E8" w:rsidR="73C9144A" w:rsidRDefault="73C9144A" w:rsidP="73C9144A">
      <w:pPr>
        <w:spacing w:line="257" w:lineRule="auto"/>
      </w:pPr>
      <w:r w:rsidRPr="73C9144A">
        <w:rPr>
          <w:rFonts w:ascii="Calibri" w:eastAsia="Calibri" w:hAnsi="Calibri" w:cs="Calibri"/>
        </w:rPr>
        <w:t xml:space="preserve"> </w:t>
      </w:r>
    </w:p>
    <w:p w14:paraId="1C04B990" w14:textId="411ECD0D" w:rsidR="73C9144A" w:rsidRDefault="00255167" w:rsidP="73C9144A">
      <w:pPr>
        <w:pStyle w:val="Otsikko2"/>
      </w:pPr>
      <w:r>
        <w:rPr>
          <w:rFonts w:ascii="Calibri Light" w:eastAsia="Calibri Light" w:hAnsi="Calibri Light" w:cs="Calibri Light"/>
        </w:rPr>
        <w:t>4</w:t>
      </w:r>
      <w:r w:rsidR="73C9144A" w:rsidRPr="73C9144A">
        <w:rPr>
          <w:rFonts w:ascii="Calibri Light" w:eastAsia="Calibri Light" w:hAnsi="Calibri Light" w:cs="Calibri Light"/>
        </w:rPr>
        <w:t>.</w:t>
      </w:r>
      <w:r w:rsidR="73C9144A" w:rsidRPr="73C9144A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73C9144A" w:rsidRPr="73C9144A">
        <w:rPr>
          <w:rFonts w:ascii="Calibri Light" w:eastAsia="Calibri Light" w:hAnsi="Calibri Light" w:cs="Calibri Light"/>
        </w:rPr>
        <w:t>YHTEISTYÖ JA TYÖOLOSUHTEET</w:t>
      </w:r>
    </w:p>
    <w:p w14:paraId="63855238" w14:textId="640EFC41" w:rsidR="73C9144A" w:rsidRDefault="73C9144A" w:rsidP="73C9144A">
      <w:pPr>
        <w:spacing w:line="257" w:lineRule="auto"/>
      </w:pPr>
      <w:r w:rsidRPr="73C9144A">
        <w:rPr>
          <w:rFonts w:ascii="Calibri" w:eastAsia="Calibri" w:hAnsi="Calibri" w:cs="Calibri"/>
        </w:rPr>
        <w:t xml:space="preserve"> </w:t>
      </w:r>
    </w:p>
    <w:p w14:paraId="70A817B6" w14:textId="6B20599F" w:rsidR="73C9144A" w:rsidRDefault="00255167" w:rsidP="73C9144A">
      <w:pPr>
        <w:pStyle w:val="Otsikko3"/>
        <w:rPr>
          <w:rFonts w:ascii="Calibri Light" w:eastAsia="Calibri Light" w:hAnsi="Calibri Light" w:cs="Calibri Light"/>
          <w:color w:val="1F3763"/>
        </w:rPr>
      </w:pPr>
      <w:proofErr w:type="gramStart"/>
      <w:r>
        <w:rPr>
          <w:rFonts w:ascii="Calibri Light" w:eastAsia="Calibri Light" w:hAnsi="Calibri Light" w:cs="Calibri Light"/>
          <w:color w:val="1F3763"/>
        </w:rPr>
        <w:t>4</w:t>
      </w:r>
      <w:r w:rsidR="73C9144A" w:rsidRPr="73C9144A">
        <w:rPr>
          <w:rFonts w:ascii="Calibri Light" w:eastAsia="Calibri Light" w:hAnsi="Calibri Light" w:cs="Calibri Light"/>
          <w:color w:val="1F3763"/>
        </w:rPr>
        <w:t>.1</w:t>
      </w:r>
      <w:r w:rsidR="73C9144A" w:rsidRPr="73C9144A">
        <w:rPr>
          <w:rFonts w:ascii="Times New Roman" w:eastAsia="Times New Roman" w:hAnsi="Times New Roman" w:cs="Times New Roman"/>
          <w:color w:val="1F3763"/>
          <w:sz w:val="14"/>
          <w:szCs w:val="14"/>
        </w:rPr>
        <w:t xml:space="preserve">  </w:t>
      </w:r>
      <w:r w:rsidR="73C9144A" w:rsidRPr="73C9144A">
        <w:rPr>
          <w:rFonts w:ascii="Calibri Light" w:eastAsia="Calibri Light" w:hAnsi="Calibri Light" w:cs="Calibri Light"/>
          <w:color w:val="1F3763"/>
        </w:rPr>
        <w:t>Vuorovaikutus</w:t>
      </w:r>
      <w:proofErr w:type="gramEnd"/>
      <w:r w:rsidR="00713DCB">
        <w:rPr>
          <w:rFonts w:ascii="Calibri Light" w:eastAsia="Calibri Light" w:hAnsi="Calibri Light" w:cs="Calibri Light"/>
          <w:color w:val="1F3763"/>
        </w:rPr>
        <w:t xml:space="preserve"> </w:t>
      </w:r>
    </w:p>
    <w:p w14:paraId="46419F88" w14:textId="77777777" w:rsidR="00713DCB" w:rsidRDefault="00713DCB" w:rsidP="73C9144A">
      <w:pPr>
        <w:spacing w:line="257" w:lineRule="auto"/>
        <w:rPr>
          <w:rFonts w:ascii="Calibri" w:eastAsia="Calibri" w:hAnsi="Calibri" w:cs="Calibri"/>
        </w:rPr>
      </w:pPr>
    </w:p>
    <w:p w14:paraId="3CD95526" w14:textId="613EEE1C" w:rsidR="73C9144A" w:rsidRDefault="73C9144A" w:rsidP="73C9144A">
      <w:pPr>
        <w:spacing w:line="257" w:lineRule="auto"/>
      </w:pPr>
      <w:r w:rsidRPr="73C9144A">
        <w:rPr>
          <w:rFonts w:ascii="Calibri" w:eastAsia="Calibri" w:hAnsi="Calibri" w:cs="Calibri"/>
        </w:rPr>
        <w:t xml:space="preserve">Vastaavan kuraattorin työssä päivittäisten vuorovaikutussuhteiden määrä on suuri. Työssä onnistuminen edellyttää kykyä työskennellä monialaisella työotteella verkostoissa eri-ikäisten ja -kulttuuristen oppilaiden, opiskelijoiden, opiskelijaryhmien, </w:t>
      </w:r>
      <w:r w:rsidR="00734865">
        <w:rPr>
          <w:rFonts w:ascii="Calibri" w:eastAsia="Calibri" w:hAnsi="Calibri" w:cs="Calibri"/>
        </w:rPr>
        <w:t>perheiden</w:t>
      </w:r>
      <w:r w:rsidRPr="73C9144A">
        <w:rPr>
          <w:rFonts w:ascii="Calibri" w:eastAsia="Calibri" w:hAnsi="Calibri" w:cs="Calibri"/>
        </w:rPr>
        <w:t xml:space="preserve"> sekä eri ammattikuntien edustajien kanssa. Työssä korostuvat hyvät vuorovaikutus-, neuvottelu- ja yhteistyö- ja viestintätaidot, joustavuus ja kyky sopeutua nopeasti vaihtuviin ennakoimattomiin työtilanteisiin sekä oman tietotaidon soveltaminen. Taito johtaa, neuvotella ja motivoida on oleellinen osa työtä.</w:t>
      </w:r>
    </w:p>
    <w:p w14:paraId="0B4C8677" w14:textId="71D34BCD" w:rsidR="73C9144A" w:rsidRDefault="73C9144A" w:rsidP="73C9144A">
      <w:pPr>
        <w:spacing w:line="257" w:lineRule="auto"/>
      </w:pPr>
      <w:r w:rsidRPr="73C9144A">
        <w:rPr>
          <w:rFonts w:ascii="Calibri" w:eastAsia="Calibri" w:hAnsi="Calibri" w:cs="Calibri"/>
        </w:rPr>
        <w:t>Vastaavan kuraattorin työssä korostuvat ihmissuhdetaitovaatimukset</w:t>
      </w:r>
      <w:r w:rsidR="00734865">
        <w:rPr>
          <w:rFonts w:ascii="Calibri" w:eastAsia="Calibri" w:hAnsi="Calibri" w:cs="Calibri"/>
        </w:rPr>
        <w:t>; k</w:t>
      </w:r>
      <w:r w:rsidRPr="73C9144A">
        <w:rPr>
          <w:rFonts w:ascii="Calibri" w:eastAsia="Calibri" w:hAnsi="Calibri" w:cs="Calibri"/>
        </w:rPr>
        <w:t xml:space="preserve">unnioittava, </w:t>
      </w:r>
      <w:proofErr w:type="gramStart"/>
      <w:r w:rsidRPr="73C9144A">
        <w:rPr>
          <w:rFonts w:ascii="Calibri" w:eastAsia="Calibri" w:hAnsi="Calibri" w:cs="Calibri"/>
        </w:rPr>
        <w:t>läsnäoleva</w:t>
      </w:r>
      <w:proofErr w:type="gramEnd"/>
      <w:r w:rsidRPr="73C9144A">
        <w:rPr>
          <w:rFonts w:ascii="Calibri" w:eastAsia="Calibri" w:hAnsi="Calibri" w:cs="Calibri"/>
        </w:rPr>
        <w:t xml:space="preserve"> ja tasa-arvoinen asiakkaan kohtaaminen</w:t>
      </w:r>
      <w:r w:rsidR="00734865">
        <w:rPr>
          <w:rFonts w:ascii="Calibri" w:eastAsia="Calibri" w:hAnsi="Calibri" w:cs="Calibri"/>
        </w:rPr>
        <w:t xml:space="preserve"> sekä t</w:t>
      </w:r>
      <w:r w:rsidRPr="73C9144A">
        <w:rPr>
          <w:rFonts w:ascii="Calibri" w:eastAsia="Calibri" w:hAnsi="Calibri" w:cs="Calibri"/>
        </w:rPr>
        <w:t>oisen ihmisen tilanteen ja käyttäytymisen ymmärtäminen</w:t>
      </w:r>
      <w:r w:rsidR="00734865">
        <w:rPr>
          <w:rFonts w:ascii="Calibri" w:eastAsia="Calibri" w:hAnsi="Calibri" w:cs="Calibri"/>
        </w:rPr>
        <w:t>, voimavarojen ja selviytymisen tukeminen</w:t>
      </w:r>
      <w:r w:rsidRPr="73C9144A">
        <w:rPr>
          <w:rFonts w:ascii="Calibri" w:eastAsia="Calibri" w:hAnsi="Calibri" w:cs="Calibri"/>
        </w:rPr>
        <w:t xml:space="preserve">. </w:t>
      </w:r>
    </w:p>
    <w:p w14:paraId="243B45EE" w14:textId="4FC68E1A" w:rsidR="73C9144A" w:rsidRDefault="00255167" w:rsidP="73C9144A">
      <w:pPr>
        <w:pStyle w:val="Otsikko3"/>
      </w:pPr>
      <w:proofErr w:type="gramStart"/>
      <w:r>
        <w:rPr>
          <w:rFonts w:ascii="Calibri Light" w:eastAsia="Calibri Light" w:hAnsi="Calibri Light" w:cs="Calibri Light"/>
          <w:color w:val="1F3763"/>
        </w:rPr>
        <w:t>4</w:t>
      </w:r>
      <w:r w:rsidR="73C9144A" w:rsidRPr="73C9144A">
        <w:rPr>
          <w:rFonts w:ascii="Calibri Light" w:eastAsia="Calibri Light" w:hAnsi="Calibri Light" w:cs="Calibri Light"/>
          <w:color w:val="1F3763"/>
        </w:rPr>
        <w:t>.</w:t>
      </w:r>
      <w:r w:rsidR="00713DCB">
        <w:rPr>
          <w:rFonts w:ascii="Calibri Light" w:eastAsia="Calibri Light" w:hAnsi="Calibri Light" w:cs="Calibri Light"/>
          <w:color w:val="1F3763"/>
        </w:rPr>
        <w:t>2</w:t>
      </w:r>
      <w:r w:rsidR="73C9144A" w:rsidRPr="73C9144A">
        <w:rPr>
          <w:rFonts w:ascii="Times New Roman" w:eastAsia="Times New Roman" w:hAnsi="Times New Roman" w:cs="Times New Roman"/>
          <w:color w:val="1F3763"/>
          <w:sz w:val="14"/>
          <w:szCs w:val="14"/>
        </w:rPr>
        <w:t xml:space="preserve">  </w:t>
      </w:r>
      <w:r w:rsidR="73C9144A" w:rsidRPr="73C9144A">
        <w:rPr>
          <w:rFonts w:ascii="Calibri Light" w:eastAsia="Calibri Light" w:hAnsi="Calibri Light" w:cs="Calibri Light"/>
          <w:color w:val="1F3763"/>
        </w:rPr>
        <w:t>Työolosuhteet</w:t>
      </w:r>
      <w:proofErr w:type="gramEnd"/>
    </w:p>
    <w:p w14:paraId="4A07D4BC" w14:textId="77777777" w:rsidR="00734865" w:rsidRDefault="00734865" w:rsidP="73C9144A">
      <w:pPr>
        <w:spacing w:line="257" w:lineRule="auto"/>
        <w:rPr>
          <w:rFonts w:ascii="Calibri" w:eastAsia="Calibri" w:hAnsi="Calibri" w:cs="Calibri"/>
        </w:rPr>
      </w:pPr>
    </w:p>
    <w:p w14:paraId="3B4E26D3" w14:textId="6A9F20D7" w:rsidR="73C9144A" w:rsidRDefault="73C9144A" w:rsidP="73C9144A">
      <w:pPr>
        <w:spacing w:line="257" w:lineRule="auto"/>
      </w:pPr>
      <w:r w:rsidRPr="73C9144A">
        <w:rPr>
          <w:rFonts w:ascii="Calibri" w:eastAsia="Calibri" w:hAnsi="Calibri" w:cs="Calibri"/>
        </w:rPr>
        <w:t xml:space="preserve">Työ on liikkuvaa ja siihen kuuluu päivittäisiä siirtymisiä eri koulujen/oppilaitosten ja yhteistyötahojen välillä. Työtilat ja työvälineet vaihtelevat toimipisteittäin, jolloin mm. ergonomiset puutteet korostuvat. </w:t>
      </w:r>
      <w:r w:rsidR="00734865">
        <w:rPr>
          <w:rFonts w:ascii="Calibri" w:eastAsia="Calibri" w:hAnsi="Calibri" w:cs="Calibri"/>
        </w:rPr>
        <w:t>T</w:t>
      </w:r>
      <w:r w:rsidRPr="73C9144A">
        <w:rPr>
          <w:rFonts w:ascii="Calibri" w:eastAsia="Calibri" w:hAnsi="Calibri" w:cs="Calibri"/>
        </w:rPr>
        <w:t>yö</w:t>
      </w:r>
      <w:r w:rsidR="00CD269B">
        <w:rPr>
          <w:rFonts w:ascii="Calibri" w:eastAsia="Calibri" w:hAnsi="Calibri" w:cs="Calibri"/>
        </w:rPr>
        <w:t>skentely</w:t>
      </w:r>
      <w:r w:rsidRPr="73C9144A">
        <w:rPr>
          <w:rFonts w:ascii="Calibri" w:eastAsia="Calibri" w:hAnsi="Calibri" w:cs="Calibri"/>
        </w:rPr>
        <w:t xml:space="preserve">materiaaleja ja tietokonetta joutuu kuljettamaan mukana. Joissakin työpisteissä on vaarana altistuminen sisäilmaongelmille. Työtilan käytöstä joudutaan usein käymään neuvotteluja ja tekemään kompromisseja muiden henkilöiden kanssa. </w:t>
      </w:r>
    </w:p>
    <w:p w14:paraId="35A22C87" w14:textId="0A9382F7" w:rsidR="73C9144A" w:rsidRPr="00734865" w:rsidRDefault="73C9144A" w:rsidP="73C9144A">
      <w:pPr>
        <w:pStyle w:val="Luettelokappale"/>
        <w:numPr>
          <w:ilvl w:val="0"/>
          <w:numId w:val="18"/>
        </w:numPr>
        <w:rPr>
          <w:rFonts w:eastAsiaTheme="minorEastAsia"/>
        </w:rPr>
      </w:pPr>
      <w:bookmarkStart w:id="0" w:name="_Hlk104376272"/>
      <w:r w:rsidRPr="73C9144A">
        <w:rPr>
          <w:rFonts w:ascii="Calibri" w:eastAsia="Calibri" w:hAnsi="Calibri" w:cs="Calibri"/>
        </w:rPr>
        <w:t>yksin oman alansa asiantuntijana toimiminen koulu- ja oppilaitosyhteisössä</w:t>
      </w:r>
    </w:p>
    <w:p w14:paraId="64CCBAD5" w14:textId="6C04FF2C" w:rsidR="00734865" w:rsidRDefault="00734865" w:rsidP="00734865">
      <w:pPr>
        <w:pStyle w:val="Luettelokappale"/>
        <w:numPr>
          <w:ilvl w:val="0"/>
          <w:numId w:val="18"/>
        </w:numPr>
        <w:rPr>
          <w:rFonts w:eastAsiaTheme="minorEastAsia"/>
        </w:rPr>
      </w:pPr>
      <w:r w:rsidRPr="73C9144A">
        <w:rPr>
          <w:rFonts w:ascii="Calibri" w:eastAsia="Calibri" w:hAnsi="Calibri" w:cs="Calibri"/>
        </w:rPr>
        <w:t>työskenteleminen useissa eri koulu</w:t>
      </w:r>
      <w:r w:rsidR="00713DCB">
        <w:rPr>
          <w:rFonts w:ascii="Calibri" w:eastAsia="Calibri" w:hAnsi="Calibri" w:cs="Calibri"/>
        </w:rPr>
        <w:t>- ja oppilaitos</w:t>
      </w:r>
      <w:r w:rsidRPr="73C9144A">
        <w:rPr>
          <w:rFonts w:ascii="Calibri" w:eastAsia="Calibri" w:hAnsi="Calibri" w:cs="Calibri"/>
        </w:rPr>
        <w:t>yhteisöissä</w:t>
      </w:r>
      <w:r w:rsidR="00713DCB">
        <w:rPr>
          <w:rFonts w:ascii="Calibri" w:eastAsia="Calibri" w:hAnsi="Calibri" w:cs="Calibri"/>
        </w:rPr>
        <w:t>, suuri oppilas- ja opiskelijamäärä</w:t>
      </w:r>
    </w:p>
    <w:p w14:paraId="6770B976" w14:textId="77777777" w:rsidR="00713DCB" w:rsidRDefault="00713DCB" w:rsidP="00713DCB">
      <w:pPr>
        <w:pStyle w:val="Luettelokappale"/>
        <w:numPr>
          <w:ilvl w:val="0"/>
          <w:numId w:val="18"/>
        </w:numPr>
        <w:rPr>
          <w:rFonts w:eastAsiaTheme="minorEastAsia"/>
        </w:rPr>
      </w:pPr>
      <w:r w:rsidRPr="73C9144A">
        <w:rPr>
          <w:rFonts w:ascii="Calibri" w:eastAsia="Calibri" w:hAnsi="Calibri" w:cs="Calibri"/>
        </w:rPr>
        <w:t>jatkuvat toimintaympäristön muutokset</w:t>
      </w:r>
    </w:p>
    <w:p w14:paraId="79C9BDC5" w14:textId="77777777" w:rsidR="00713DCB" w:rsidRDefault="00713DCB" w:rsidP="00713DCB">
      <w:pPr>
        <w:pStyle w:val="Luettelokappale"/>
        <w:numPr>
          <w:ilvl w:val="0"/>
          <w:numId w:val="18"/>
        </w:numPr>
        <w:rPr>
          <w:rFonts w:eastAsiaTheme="minorEastAsia"/>
        </w:rPr>
      </w:pPr>
      <w:r w:rsidRPr="73C9144A">
        <w:rPr>
          <w:rFonts w:ascii="Calibri" w:eastAsia="Calibri" w:hAnsi="Calibri" w:cs="Calibri"/>
        </w:rPr>
        <w:t>yhteistyötahojen suuri määrä; opetus-, sosiaali- ja terveystoimen rajapinnoilla työskenteleminen</w:t>
      </w:r>
    </w:p>
    <w:p w14:paraId="6FFACFFE" w14:textId="0E05AB91" w:rsidR="73C9144A" w:rsidRDefault="73C9144A" w:rsidP="73C9144A">
      <w:pPr>
        <w:pStyle w:val="Luettelokappale"/>
        <w:numPr>
          <w:ilvl w:val="0"/>
          <w:numId w:val="18"/>
        </w:numPr>
        <w:rPr>
          <w:rFonts w:eastAsiaTheme="minorEastAsia"/>
        </w:rPr>
      </w:pPr>
      <w:r w:rsidRPr="73C9144A">
        <w:rPr>
          <w:rFonts w:ascii="Calibri" w:eastAsia="Calibri" w:hAnsi="Calibri" w:cs="Calibri"/>
        </w:rPr>
        <w:t>jatkuva ongelmatilanteisiin paneutuminen</w:t>
      </w:r>
      <w:r w:rsidR="00734865">
        <w:rPr>
          <w:rFonts w:ascii="Calibri" w:eastAsia="Calibri" w:hAnsi="Calibri" w:cs="Calibri"/>
        </w:rPr>
        <w:t xml:space="preserve"> ja saatavilla oleminen kouluilla ja oppilaitoksissa</w:t>
      </w:r>
    </w:p>
    <w:p w14:paraId="0BE4127B" w14:textId="484AE722" w:rsidR="73C9144A" w:rsidRDefault="73C9144A" w:rsidP="73C9144A">
      <w:pPr>
        <w:pStyle w:val="Luettelokappale"/>
        <w:numPr>
          <w:ilvl w:val="0"/>
          <w:numId w:val="18"/>
        </w:numPr>
        <w:rPr>
          <w:rFonts w:eastAsiaTheme="minorEastAsia"/>
        </w:rPr>
      </w:pPr>
      <w:r w:rsidRPr="73C9144A">
        <w:rPr>
          <w:rFonts w:ascii="Calibri" w:eastAsia="Calibri" w:hAnsi="Calibri" w:cs="Calibri"/>
        </w:rPr>
        <w:t>turvattomuuden tunteen lisääntyminen työtehtävissä</w:t>
      </w:r>
    </w:p>
    <w:p w14:paraId="076201EE" w14:textId="5A074762" w:rsidR="73C9144A" w:rsidRPr="00713DCB" w:rsidRDefault="73C9144A" w:rsidP="73C9144A">
      <w:pPr>
        <w:pStyle w:val="Luettelokappale"/>
        <w:numPr>
          <w:ilvl w:val="0"/>
          <w:numId w:val="18"/>
        </w:numPr>
        <w:rPr>
          <w:rFonts w:eastAsiaTheme="minorEastAsia"/>
        </w:rPr>
      </w:pPr>
      <w:r w:rsidRPr="73C9144A">
        <w:rPr>
          <w:rFonts w:ascii="Calibri" w:eastAsia="Calibri" w:hAnsi="Calibri" w:cs="Calibri"/>
        </w:rPr>
        <w:t>tehtävän hoitamiseen liittyvät lakisääteiset määräajat</w:t>
      </w:r>
    </w:p>
    <w:p w14:paraId="1242E87A" w14:textId="77777777" w:rsidR="00713DCB" w:rsidRDefault="00713DCB" w:rsidP="00713DCB">
      <w:pPr>
        <w:pStyle w:val="Luettelokappale"/>
        <w:numPr>
          <w:ilvl w:val="0"/>
          <w:numId w:val="18"/>
        </w:numPr>
        <w:rPr>
          <w:rFonts w:eastAsiaTheme="minorEastAsia"/>
        </w:rPr>
      </w:pPr>
      <w:r w:rsidRPr="73C9144A">
        <w:rPr>
          <w:rFonts w:ascii="Calibri" w:eastAsia="Calibri" w:hAnsi="Calibri" w:cs="Calibri"/>
        </w:rPr>
        <w:t>työn rajaaminen ja priorisointi</w:t>
      </w:r>
    </w:p>
    <w:bookmarkEnd w:id="0"/>
    <w:p w14:paraId="644A5244" w14:textId="77777777" w:rsidR="00713DCB" w:rsidRDefault="00713DCB" w:rsidP="00713DCB">
      <w:pPr>
        <w:pStyle w:val="Luettelokappale"/>
        <w:rPr>
          <w:rFonts w:eastAsiaTheme="minorEastAsia"/>
        </w:rPr>
      </w:pPr>
    </w:p>
    <w:p w14:paraId="6033BCB4" w14:textId="6F20A332" w:rsidR="73C9144A" w:rsidRDefault="73C9144A" w:rsidP="73C9144A">
      <w:pPr>
        <w:spacing w:line="257" w:lineRule="auto"/>
      </w:pPr>
    </w:p>
    <w:sectPr w:rsidR="73C9144A" w:rsidSect="00713DCB"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A62"/>
    <w:multiLevelType w:val="hybridMultilevel"/>
    <w:tmpl w:val="7DA6D99A"/>
    <w:lvl w:ilvl="0" w:tplc="80DAC4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BCC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182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560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2E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6E4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E9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00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E5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6681"/>
    <w:multiLevelType w:val="hybridMultilevel"/>
    <w:tmpl w:val="5602F0A6"/>
    <w:lvl w:ilvl="0" w:tplc="A626B3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1D0F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A4B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48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4C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A4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21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4A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960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6C1D"/>
    <w:multiLevelType w:val="hybridMultilevel"/>
    <w:tmpl w:val="E45EAE28"/>
    <w:lvl w:ilvl="0" w:tplc="B1B88B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5E3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45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CF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A1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63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EE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A4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EAF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47201"/>
    <w:multiLevelType w:val="hybridMultilevel"/>
    <w:tmpl w:val="9F642E08"/>
    <w:lvl w:ilvl="0" w:tplc="48D8E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7CD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629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2C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47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743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82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2F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EA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2072"/>
    <w:multiLevelType w:val="hybridMultilevel"/>
    <w:tmpl w:val="EA7E6B6E"/>
    <w:lvl w:ilvl="0" w:tplc="BBBCB9F0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CBC0F9E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ABCDDF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A44C0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612740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6A2703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E24CF6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F25D1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18888A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A92121"/>
    <w:multiLevelType w:val="multilevel"/>
    <w:tmpl w:val="431C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1E653F"/>
    <w:multiLevelType w:val="hybridMultilevel"/>
    <w:tmpl w:val="C0401088"/>
    <w:lvl w:ilvl="0" w:tplc="B5D64EE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0267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F86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4C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E1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5ED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EE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22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A80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A18C8"/>
    <w:multiLevelType w:val="hybridMultilevel"/>
    <w:tmpl w:val="AFBC610C"/>
    <w:lvl w:ilvl="0" w:tplc="99BEB8B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6764CEB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C92C50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52626E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E68982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65AA09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80E6F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885E6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3B4AAA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0D0D74"/>
    <w:multiLevelType w:val="hybridMultilevel"/>
    <w:tmpl w:val="748CA342"/>
    <w:lvl w:ilvl="0" w:tplc="8A86D3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148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627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A7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6F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EAA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81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AA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4A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84C32"/>
    <w:multiLevelType w:val="hybridMultilevel"/>
    <w:tmpl w:val="9B523E04"/>
    <w:lvl w:ilvl="0" w:tplc="9F26DC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EA0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B81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0B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41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4EE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C5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40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921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E2D43"/>
    <w:multiLevelType w:val="multilevel"/>
    <w:tmpl w:val="4EA6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076BB9"/>
    <w:multiLevelType w:val="hybridMultilevel"/>
    <w:tmpl w:val="5DCCC1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F4DA0A">
      <w:start w:val="1"/>
      <w:numFmt w:val="lowerLetter"/>
      <w:lvlText w:val="%2."/>
      <w:lvlJc w:val="left"/>
      <w:pPr>
        <w:ind w:left="1440" w:hanging="360"/>
      </w:pPr>
    </w:lvl>
    <w:lvl w:ilvl="2" w:tplc="34A2AD88">
      <w:start w:val="1"/>
      <w:numFmt w:val="lowerRoman"/>
      <w:lvlText w:val="%3."/>
      <w:lvlJc w:val="right"/>
      <w:pPr>
        <w:ind w:left="2160" w:hanging="180"/>
      </w:pPr>
    </w:lvl>
    <w:lvl w:ilvl="3" w:tplc="D3B6A3B8">
      <w:start w:val="1"/>
      <w:numFmt w:val="decimal"/>
      <w:lvlText w:val="%4."/>
      <w:lvlJc w:val="left"/>
      <w:pPr>
        <w:ind w:left="2880" w:hanging="360"/>
      </w:pPr>
    </w:lvl>
    <w:lvl w:ilvl="4" w:tplc="58D4283C">
      <w:start w:val="1"/>
      <w:numFmt w:val="lowerLetter"/>
      <w:lvlText w:val="%5."/>
      <w:lvlJc w:val="left"/>
      <w:pPr>
        <w:ind w:left="3600" w:hanging="360"/>
      </w:pPr>
    </w:lvl>
    <w:lvl w:ilvl="5" w:tplc="ED50BC18">
      <w:start w:val="1"/>
      <w:numFmt w:val="lowerRoman"/>
      <w:lvlText w:val="%6."/>
      <w:lvlJc w:val="right"/>
      <w:pPr>
        <w:ind w:left="4320" w:hanging="180"/>
      </w:pPr>
    </w:lvl>
    <w:lvl w:ilvl="6" w:tplc="58285E60">
      <w:start w:val="1"/>
      <w:numFmt w:val="decimal"/>
      <w:lvlText w:val="%7."/>
      <w:lvlJc w:val="left"/>
      <w:pPr>
        <w:ind w:left="5040" w:hanging="360"/>
      </w:pPr>
    </w:lvl>
    <w:lvl w:ilvl="7" w:tplc="08365692">
      <w:start w:val="1"/>
      <w:numFmt w:val="lowerLetter"/>
      <w:lvlText w:val="%8."/>
      <w:lvlJc w:val="left"/>
      <w:pPr>
        <w:ind w:left="5760" w:hanging="360"/>
      </w:pPr>
    </w:lvl>
    <w:lvl w:ilvl="8" w:tplc="7358667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76A40"/>
    <w:multiLevelType w:val="hybridMultilevel"/>
    <w:tmpl w:val="AF92097E"/>
    <w:lvl w:ilvl="0" w:tplc="7BAAB6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A89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446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AB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A1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789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CE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AE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4CE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E77C3"/>
    <w:multiLevelType w:val="hybridMultilevel"/>
    <w:tmpl w:val="8E248B54"/>
    <w:lvl w:ilvl="0" w:tplc="7762767E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450EBA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388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E2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45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4D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EA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88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1E5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F1FFA"/>
    <w:multiLevelType w:val="multilevel"/>
    <w:tmpl w:val="01F469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5361DE7"/>
    <w:multiLevelType w:val="hybridMultilevel"/>
    <w:tmpl w:val="A6D82E9C"/>
    <w:lvl w:ilvl="0" w:tplc="9236B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C02F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C943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A4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A6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AEA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8C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C6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06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833DC"/>
    <w:multiLevelType w:val="hybridMultilevel"/>
    <w:tmpl w:val="97261926"/>
    <w:lvl w:ilvl="0" w:tplc="1878FB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E46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FE5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360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EF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ECE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C5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41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DC3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F4309"/>
    <w:multiLevelType w:val="hybridMultilevel"/>
    <w:tmpl w:val="EBA0D9E4"/>
    <w:lvl w:ilvl="0" w:tplc="7D5CC2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F0A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D02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67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8D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C2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DEB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8E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0E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F0316"/>
    <w:multiLevelType w:val="hybridMultilevel"/>
    <w:tmpl w:val="2EEA3C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EB8B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83C6A"/>
    <w:multiLevelType w:val="multilevel"/>
    <w:tmpl w:val="D0746B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3DF12DA"/>
    <w:multiLevelType w:val="hybridMultilevel"/>
    <w:tmpl w:val="B0621310"/>
    <w:lvl w:ilvl="0" w:tplc="B750E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AD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E63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E0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EB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FAF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2C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81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780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23B28"/>
    <w:multiLevelType w:val="hybridMultilevel"/>
    <w:tmpl w:val="4A6C65C6"/>
    <w:lvl w:ilvl="0" w:tplc="DE784604">
      <w:start w:val="1"/>
      <w:numFmt w:val="bullet"/>
      <w:lvlText w:val="o"/>
      <w:lvlJc w:val="left"/>
      <w:pPr>
        <w:ind w:left="1080" w:hanging="360"/>
      </w:pPr>
      <w:rPr>
        <w:rFonts w:ascii="&quot;Courier New&quot;" w:hAnsi="&quot;Courier New&quot;" w:hint="default"/>
      </w:rPr>
    </w:lvl>
    <w:lvl w:ilvl="1" w:tplc="6764CEB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C92C50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52626E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E68982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65AA09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80E6F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885E6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3B4AAA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1426ED"/>
    <w:multiLevelType w:val="hybridMultilevel"/>
    <w:tmpl w:val="2A149FEA"/>
    <w:lvl w:ilvl="0" w:tplc="5D76E3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427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A87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41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49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8E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CD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A1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24F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D0602"/>
    <w:multiLevelType w:val="hybridMultilevel"/>
    <w:tmpl w:val="306C281A"/>
    <w:lvl w:ilvl="0" w:tplc="BCEE6D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20C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968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C1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67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62D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AA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C6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243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C695A"/>
    <w:multiLevelType w:val="multilevel"/>
    <w:tmpl w:val="D530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093610"/>
    <w:multiLevelType w:val="hybridMultilevel"/>
    <w:tmpl w:val="7714B4E8"/>
    <w:lvl w:ilvl="0" w:tplc="CAE2C4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B928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B67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2E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89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466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6EE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4F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0A2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57C58"/>
    <w:multiLevelType w:val="hybridMultilevel"/>
    <w:tmpl w:val="F5E643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A0B49"/>
    <w:multiLevelType w:val="hybridMultilevel"/>
    <w:tmpl w:val="45C61F48"/>
    <w:lvl w:ilvl="0" w:tplc="506A8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4B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2F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4E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28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A6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A7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083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C2C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45480"/>
    <w:multiLevelType w:val="hybridMultilevel"/>
    <w:tmpl w:val="0B00449C"/>
    <w:lvl w:ilvl="0" w:tplc="94447FDE">
      <w:start w:val="1"/>
      <w:numFmt w:val="lowerLetter"/>
      <w:lvlText w:val="%1."/>
      <w:lvlJc w:val="left"/>
      <w:pPr>
        <w:ind w:left="720" w:hanging="360"/>
      </w:pPr>
    </w:lvl>
    <w:lvl w:ilvl="1" w:tplc="F4EC85B0">
      <w:start w:val="1"/>
      <w:numFmt w:val="lowerLetter"/>
      <w:lvlText w:val="%2."/>
      <w:lvlJc w:val="left"/>
      <w:pPr>
        <w:ind w:left="1440" w:hanging="360"/>
      </w:pPr>
    </w:lvl>
    <w:lvl w:ilvl="2" w:tplc="26C6CDA4">
      <w:start w:val="1"/>
      <w:numFmt w:val="lowerRoman"/>
      <w:lvlText w:val="%3."/>
      <w:lvlJc w:val="right"/>
      <w:pPr>
        <w:ind w:left="2160" w:hanging="180"/>
      </w:pPr>
    </w:lvl>
    <w:lvl w:ilvl="3" w:tplc="B7D042BE">
      <w:start w:val="1"/>
      <w:numFmt w:val="decimal"/>
      <w:lvlText w:val="%4."/>
      <w:lvlJc w:val="left"/>
      <w:pPr>
        <w:ind w:left="2880" w:hanging="360"/>
      </w:pPr>
    </w:lvl>
    <w:lvl w:ilvl="4" w:tplc="CD142722">
      <w:start w:val="1"/>
      <w:numFmt w:val="lowerLetter"/>
      <w:lvlText w:val="%5."/>
      <w:lvlJc w:val="left"/>
      <w:pPr>
        <w:ind w:left="3600" w:hanging="360"/>
      </w:pPr>
    </w:lvl>
    <w:lvl w:ilvl="5" w:tplc="A8AEC39A">
      <w:start w:val="1"/>
      <w:numFmt w:val="lowerRoman"/>
      <w:lvlText w:val="%6."/>
      <w:lvlJc w:val="right"/>
      <w:pPr>
        <w:ind w:left="4320" w:hanging="180"/>
      </w:pPr>
    </w:lvl>
    <w:lvl w:ilvl="6" w:tplc="661A577E">
      <w:start w:val="1"/>
      <w:numFmt w:val="decimal"/>
      <w:lvlText w:val="%7."/>
      <w:lvlJc w:val="left"/>
      <w:pPr>
        <w:ind w:left="5040" w:hanging="360"/>
      </w:pPr>
    </w:lvl>
    <w:lvl w:ilvl="7" w:tplc="ECEA7E22">
      <w:start w:val="1"/>
      <w:numFmt w:val="lowerLetter"/>
      <w:lvlText w:val="%8."/>
      <w:lvlJc w:val="left"/>
      <w:pPr>
        <w:ind w:left="5760" w:hanging="360"/>
      </w:pPr>
    </w:lvl>
    <w:lvl w:ilvl="8" w:tplc="81DC339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24D70"/>
    <w:multiLevelType w:val="multilevel"/>
    <w:tmpl w:val="2B70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581D12"/>
    <w:multiLevelType w:val="hybridMultilevel"/>
    <w:tmpl w:val="EC3C36B4"/>
    <w:lvl w:ilvl="0" w:tplc="1B1E9A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7A0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962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4E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0B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E09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6A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6F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36A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E144A"/>
    <w:multiLevelType w:val="hybridMultilevel"/>
    <w:tmpl w:val="2862BFE0"/>
    <w:lvl w:ilvl="0" w:tplc="6A1E7C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060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9EE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6C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2A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987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21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A8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6F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257B1"/>
    <w:multiLevelType w:val="hybridMultilevel"/>
    <w:tmpl w:val="F40E8810"/>
    <w:lvl w:ilvl="0" w:tplc="65A03F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8E1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468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E2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ED8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0E4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28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E4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A07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9032D"/>
    <w:multiLevelType w:val="hybridMultilevel"/>
    <w:tmpl w:val="FF167CC8"/>
    <w:lvl w:ilvl="0" w:tplc="974E08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DC8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EE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EF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6D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E5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E9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83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B24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F5385"/>
    <w:multiLevelType w:val="hybridMultilevel"/>
    <w:tmpl w:val="D1A0A0F2"/>
    <w:lvl w:ilvl="0" w:tplc="D4E28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2E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24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EC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8F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2EC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63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528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89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7"/>
  </w:num>
  <w:num w:numId="4">
    <w:abstractNumId w:val="9"/>
  </w:num>
  <w:num w:numId="5">
    <w:abstractNumId w:val="21"/>
  </w:num>
  <w:num w:numId="6">
    <w:abstractNumId w:val="33"/>
  </w:num>
  <w:num w:numId="7">
    <w:abstractNumId w:val="1"/>
  </w:num>
  <w:num w:numId="8">
    <w:abstractNumId w:val="30"/>
  </w:num>
  <w:num w:numId="9">
    <w:abstractNumId w:val="23"/>
  </w:num>
  <w:num w:numId="10">
    <w:abstractNumId w:val="13"/>
  </w:num>
  <w:num w:numId="11">
    <w:abstractNumId w:val="32"/>
  </w:num>
  <w:num w:numId="12">
    <w:abstractNumId w:val="2"/>
  </w:num>
  <w:num w:numId="13">
    <w:abstractNumId w:val="20"/>
  </w:num>
  <w:num w:numId="14">
    <w:abstractNumId w:val="27"/>
  </w:num>
  <w:num w:numId="15">
    <w:abstractNumId w:val="15"/>
  </w:num>
  <w:num w:numId="16">
    <w:abstractNumId w:val="4"/>
  </w:num>
  <w:num w:numId="17">
    <w:abstractNumId w:val="6"/>
  </w:num>
  <w:num w:numId="18">
    <w:abstractNumId w:val="31"/>
  </w:num>
  <w:num w:numId="19">
    <w:abstractNumId w:val="11"/>
  </w:num>
  <w:num w:numId="20">
    <w:abstractNumId w:val="3"/>
  </w:num>
  <w:num w:numId="21">
    <w:abstractNumId w:val="34"/>
  </w:num>
  <w:num w:numId="22">
    <w:abstractNumId w:val="12"/>
  </w:num>
  <w:num w:numId="23">
    <w:abstractNumId w:val="0"/>
  </w:num>
  <w:num w:numId="24">
    <w:abstractNumId w:val="8"/>
  </w:num>
  <w:num w:numId="25">
    <w:abstractNumId w:val="22"/>
  </w:num>
  <w:num w:numId="26">
    <w:abstractNumId w:val="28"/>
  </w:num>
  <w:num w:numId="27">
    <w:abstractNumId w:val="29"/>
  </w:num>
  <w:num w:numId="28">
    <w:abstractNumId w:val="5"/>
  </w:num>
  <w:num w:numId="29">
    <w:abstractNumId w:val="19"/>
  </w:num>
  <w:num w:numId="30">
    <w:abstractNumId w:val="14"/>
  </w:num>
  <w:num w:numId="31">
    <w:abstractNumId w:val="10"/>
  </w:num>
  <w:num w:numId="32">
    <w:abstractNumId w:val="24"/>
  </w:num>
  <w:num w:numId="33">
    <w:abstractNumId w:val="26"/>
  </w:num>
  <w:num w:numId="34">
    <w:abstractNumId w:val="7"/>
  </w:num>
  <w:num w:numId="3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13"/>
    <w:rsid w:val="0006136F"/>
    <w:rsid w:val="0010575F"/>
    <w:rsid w:val="00171C99"/>
    <w:rsid w:val="00215E05"/>
    <w:rsid w:val="00255167"/>
    <w:rsid w:val="00280CCD"/>
    <w:rsid w:val="002E3296"/>
    <w:rsid w:val="00334A37"/>
    <w:rsid w:val="0035491A"/>
    <w:rsid w:val="00375657"/>
    <w:rsid w:val="004BE4E2"/>
    <w:rsid w:val="004E3825"/>
    <w:rsid w:val="00507513"/>
    <w:rsid w:val="005F8831"/>
    <w:rsid w:val="00683F01"/>
    <w:rsid w:val="006B7EE5"/>
    <w:rsid w:val="006D2108"/>
    <w:rsid w:val="00713DCB"/>
    <w:rsid w:val="00734865"/>
    <w:rsid w:val="00993697"/>
    <w:rsid w:val="00A5628D"/>
    <w:rsid w:val="00A6754C"/>
    <w:rsid w:val="00AD2C97"/>
    <w:rsid w:val="00BC2785"/>
    <w:rsid w:val="00BF743B"/>
    <w:rsid w:val="00CD269B"/>
    <w:rsid w:val="00CF68CB"/>
    <w:rsid w:val="00D26061"/>
    <w:rsid w:val="00D52A91"/>
    <w:rsid w:val="00E10B3F"/>
    <w:rsid w:val="00ED0918"/>
    <w:rsid w:val="014564EE"/>
    <w:rsid w:val="0244A98B"/>
    <w:rsid w:val="027B5A1A"/>
    <w:rsid w:val="02C06031"/>
    <w:rsid w:val="03FA7243"/>
    <w:rsid w:val="052A1E3C"/>
    <w:rsid w:val="059642A4"/>
    <w:rsid w:val="06915418"/>
    <w:rsid w:val="072F087D"/>
    <w:rsid w:val="0741886F"/>
    <w:rsid w:val="078A15CB"/>
    <w:rsid w:val="07C2BF79"/>
    <w:rsid w:val="08CDE366"/>
    <w:rsid w:val="08D8B78A"/>
    <w:rsid w:val="08E77B02"/>
    <w:rsid w:val="0925E62C"/>
    <w:rsid w:val="095E5D09"/>
    <w:rsid w:val="0A69B3C7"/>
    <w:rsid w:val="0B21BE67"/>
    <w:rsid w:val="0BBA9CF2"/>
    <w:rsid w:val="0C058428"/>
    <w:rsid w:val="0C53F0A1"/>
    <w:rsid w:val="0C7D083F"/>
    <w:rsid w:val="0CBD8EC8"/>
    <w:rsid w:val="0CE48D62"/>
    <w:rsid w:val="0CED3743"/>
    <w:rsid w:val="0D00959C"/>
    <w:rsid w:val="0DBAEC25"/>
    <w:rsid w:val="0F56BC86"/>
    <w:rsid w:val="0FF52F8A"/>
    <w:rsid w:val="10577CBB"/>
    <w:rsid w:val="11F34D1C"/>
    <w:rsid w:val="145CCD92"/>
    <w:rsid w:val="149F43D9"/>
    <w:rsid w:val="193A612F"/>
    <w:rsid w:val="19EBB63C"/>
    <w:rsid w:val="1A75EB3B"/>
    <w:rsid w:val="1BA70980"/>
    <w:rsid w:val="1D0267F1"/>
    <w:rsid w:val="1E0DD252"/>
    <w:rsid w:val="1E36E9F0"/>
    <w:rsid w:val="1EDEC48D"/>
    <w:rsid w:val="1FF948B4"/>
    <w:rsid w:val="2093432C"/>
    <w:rsid w:val="20E30871"/>
    <w:rsid w:val="22224D04"/>
    <w:rsid w:val="2267D4C3"/>
    <w:rsid w:val="22B2439B"/>
    <w:rsid w:val="236913E7"/>
    <w:rsid w:val="23B069D9"/>
    <w:rsid w:val="23E388CA"/>
    <w:rsid w:val="2445F4A0"/>
    <w:rsid w:val="244D3727"/>
    <w:rsid w:val="24A62B74"/>
    <w:rsid w:val="2641FBD5"/>
    <w:rsid w:val="277C2E08"/>
    <w:rsid w:val="277FDFBB"/>
    <w:rsid w:val="27F4F5EB"/>
    <w:rsid w:val="292844C4"/>
    <w:rsid w:val="2987029D"/>
    <w:rsid w:val="2A51B46A"/>
    <w:rsid w:val="2B326B2A"/>
    <w:rsid w:val="2C16DDF2"/>
    <w:rsid w:val="2CB0FFF0"/>
    <w:rsid w:val="2D799672"/>
    <w:rsid w:val="2D89552C"/>
    <w:rsid w:val="2F11E288"/>
    <w:rsid w:val="2F1566D3"/>
    <w:rsid w:val="2F93D4DB"/>
    <w:rsid w:val="32766D9E"/>
    <w:rsid w:val="32EC6129"/>
    <w:rsid w:val="34123DFF"/>
    <w:rsid w:val="343B9FFC"/>
    <w:rsid w:val="34629E96"/>
    <w:rsid w:val="346CA0A4"/>
    <w:rsid w:val="34D439F1"/>
    <w:rsid w:val="355153E0"/>
    <w:rsid w:val="356DD236"/>
    <w:rsid w:val="3596E9D4"/>
    <w:rsid w:val="35AE0E60"/>
    <w:rsid w:val="35E6A85B"/>
    <w:rsid w:val="35FE6EF7"/>
    <w:rsid w:val="363EC471"/>
    <w:rsid w:val="3655885C"/>
    <w:rsid w:val="37380C72"/>
    <w:rsid w:val="379F2998"/>
    <w:rsid w:val="37F1F158"/>
    <w:rsid w:val="38709E1B"/>
    <w:rsid w:val="38CE8A96"/>
    <w:rsid w:val="3A0C6E7C"/>
    <w:rsid w:val="3B0A076A"/>
    <w:rsid w:val="3C062B58"/>
    <w:rsid w:val="3EFB8C1F"/>
    <w:rsid w:val="3F6F2EC8"/>
    <w:rsid w:val="40C49877"/>
    <w:rsid w:val="40E6769C"/>
    <w:rsid w:val="412AD91E"/>
    <w:rsid w:val="417C7035"/>
    <w:rsid w:val="422FD6E8"/>
    <w:rsid w:val="42EE78F7"/>
    <w:rsid w:val="43E5F0AB"/>
    <w:rsid w:val="441E175E"/>
    <w:rsid w:val="446279E0"/>
    <w:rsid w:val="446D816F"/>
    <w:rsid w:val="44E95510"/>
    <w:rsid w:val="451FF105"/>
    <w:rsid w:val="4820F5D2"/>
    <w:rsid w:val="48A705F2"/>
    <w:rsid w:val="4923E2D8"/>
    <w:rsid w:val="4AFCBD9D"/>
    <w:rsid w:val="4B47A36A"/>
    <w:rsid w:val="4DABD147"/>
    <w:rsid w:val="4E381D05"/>
    <w:rsid w:val="4F821F61"/>
    <w:rsid w:val="4FC9C61C"/>
    <w:rsid w:val="5003B807"/>
    <w:rsid w:val="507E4901"/>
    <w:rsid w:val="50B217D7"/>
    <w:rsid w:val="50E37209"/>
    <w:rsid w:val="5230E8B2"/>
    <w:rsid w:val="52722AE0"/>
    <w:rsid w:val="536B7D79"/>
    <w:rsid w:val="540DFB41"/>
    <w:rsid w:val="543F9050"/>
    <w:rsid w:val="54B59970"/>
    <w:rsid w:val="57DBAFE4"/>
    <w:rsid w:val="589D373E"/>
    <w:rsid w:val="58BD29BC"/>
    <w:rsid w:val="59D7FC76"/>
    <w:rsid w:val="59DE403A"/>
    <w:rsid w:val="5AABF617"/>
    <w:rsid w:val="5B7A109B"/>
    <w:rsid w:val="5BA0010B"/>
    <w:rsid w:val="5C3179D8"/>
    <w:rsid w:val="5DE70A0E"/>
    <w:rsid w:val="5EA3A525"/>
    <w:rsid w:val="5F0C1C9B"/>
    <w:rsid w:val="5F43D4D3"/>
    <w:rsid w:val="5F5A4435"/>
    <w:rsid w:val="5FAA157A"/>
    <w:rsid w:val="60008A34"/>
    <w:rsid w:val="630CB875"/>
    <w:rsid w:val="63C4C315"/>
    <w:rsid w:val="65609376"/>
    <w:rsid w:val="671A9622"/>
    <w:rsid w:val="68B66683"/>
    <w:rsid w:val="697BF9F9"/>
    <w:rsid w:val="6A340499"/>
    <w:rsid w:val="6ABDC449"/>
    <w:rsid w:val="6CA9E7C8"/>
    <w:rsid w:val="6D7F5B65"/>
    <w:rsid w:val="6F1ED2AF"/>
    <w:rsid w:val="6F872BEA"/>
    <w:rsid w:val="70654F4A"/>
    <w:rsid w:val="713E401E"/>
    <w:rsid w:val="71BC4FFA"/>
    <w:rsid w:val="724CECBB"/>
    <w:rsid w:val="732843AC"/>
    <w:rsid w:val="73C9144A"/>
    <w:rsid w:val="74C4140D"/>
    <w:rsid w:val="7886611D"/>
    <w:rsid w:val="79AAE389"/>
    <w:rsid w:val="7A704834"/>
    <w:rsid w:val="7AEFF239"/>
    <w:rsid w:val="7B786007"/>
    <w:rsid w:val="7D14441F"/>
    <w:rsid w:val="7D927F3F"/>
    <w:rsid w:val="7E20018B"/>
    <w:rsid w:val="7E836255"/>
    <w:rsid w:val="7F11F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C4E9"/>
  <w15:chartTrackingRefBased/>
  <w15:docId w15:val="{56C8B877-8B85-4D69-BAB3-DF195399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075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075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AD2C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07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5075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075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507513"/>
    <w:rPr>
      <w:rFonts w:eastAsiaTheme="minorEastAsia"/>
      <w:color w:val="5A5A5A" w:themeColor="text1" w:themeTint="A5"/>
      <w:spacing w:val="15"/>
    </w:rPr>
  </w:style>
  <w:style w:type="paragraph" w:styleId="Luettelokappale">
    <w:name w:val="List Paragraph"/>
    <w:basedOn w:val="Normaali"/>
    <w:uiPriority w:val="34"/>
    <w:qFormat/>
    <w:rsid w:val="00507513"/>
    <w:pPr>
      <w:ind w:left="720"/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AD2C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D2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3Char">
    <w:name w:val="Otsikko 3 Char"/>
    <w:basedOn w:val="Kappaleenoletusfontti"/>
    <w:link w:val="Otsikko3"/>
    <w:uiPriority w:val="9"/>
    <w:rsid w:val="00AD2C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ki">
    <w:name w:val="Hyperlink"/>
    <w:rsid w:val="00BC2785"/>
    <w:rPr>
      <w:color w:val="0000FF"/>
      <w:u w:val="single"/>
    </w:rPr>
  </w:style>
  <w:style w:type="character" w:customStyle="1" w:styleId="spellingerror">
    <w:name w:val="spellingerror"/>
    <w:basedOn w:val="Kappaleenoletusfontti"/>
    <w:rsid w:val="292844C4"/>
  </w:style>
  <w:style w:type="character" w:customStyle="1" w:styleId="normaltextrun">
    <w:name w:val="normaltextrun"/>
    <w:basedOn w:val="Kappaleenoletusfontti"/>
    <w:rsid w:val="292844C4"/>
  </w:style>
  <w:style w:type="character" w:customStyle="1" w:styleId="eop">
    <w:name w:val="eop"/>
    <w:basedOn w:val="Kappaleenoletusfontti"/>
    <w:rsid w:val="292844C4"/>
  </w:style>
  <w:style w:type="paragraph" w:customStyle="1" w:styleId="paragraph">
    <w:name w:val="paragraph"/>
    <w:basedOn w:val="Normaali"/>
    <w:rsid w:val="292844C4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character" w:customStyle="1" w:styleId="scxw162574927">
    <w:name w:val="scxw162574927"/>
    <w:basedOn w:val="Kappaleenoletusfontti"/>
    <w:rsid w:val="00993697"/>
  </w:style>
  <w:style w:type="character" w:customStyle="1" w:styleId="contextualspellingandgrammarerror">
    <w:name w:val="contextualspellingandgrammarerror"/>
    <w:basedOn w:val="Kappaleenoletusfontti"/>
    <w:rsid w:val="00993697"/>
  </w:style>
  <w:style w:type="paragraph" w:styleId="NormaaliWWW">
    <w:name w:val="Normal (Web)"/>
    <w:basedOn w:val="Normaali"/>
    <w:uiPriority w:val="99"/>
    <w:semiHidden/>
    <w:unhideWhenUsed/>
    <w:rsid w:val="0017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F8D2D896BD92D4984546FC3CF02C01B" ma:contentTypeVersion="2" ma:contentTypeDescription="Luo uusi asiakirja." ma:contentTypeScope="" ma:versionID="ce57dded5d7eca3ea62bdc78a2369968">
  <xsd:schema xmlns:xsd="http://www.w3.org/2001/XMLSchema" xmlns:xs="http://www.w3.org/2001/XMLSchema" xmlns:p="http://schemas.microsoft.com/office/2006/metadata/properties" xmlns:ns2="1e6eb781-9433-4eae-850c-305722d29362" targetNamespace="http://schemas.microsoft.com/office/2006/metadata/properties" ma:root="true" ma:fieldsID="17727baf62dd0a0b6fe970f299970e6d" ns2:_="">
    <xsd:import namespace="1e6eb781-9433-4eae-850c-305722d29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eb781-9433-4eae-850c-305722d29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513E0-EC0B-4AE1-B4DC-E86E1125D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eb781-9433-4eae-850c-305722d29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CC05A-74D5-4282-8F25-11C6D229718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1e6eb781-9433-4eae-850c-305722d2936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78B7DA-6600-4ECC-BB52-93DC846A39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1090</Words>
  <Characters>8835</Characters>
  <Application>Microsoft Office Word</Application>
  <DocSecurity>0</DocSecurity>
  <Lines>73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Kangaspunta Heli</dc:creator>
  <cp:keywords/>
  <dc:description/>
  <cp:lastModifiedBy>Kangaspunta Heli</cp:lastModifiedBy>
  <cp:revision>2</cp:revision>
  <cp:lastPrinted>2022-03-23T11:55:00Z</cp:lastPrinted>
  <dcterms:created xsi:type="dcterms:W3CDTF">2022-05-27T05:54:00Z</dcterms:created>
  <dcterms:modified xsi:type="dcterms:W3CDTF">2022-05-27T05:54:00Z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0x010100BF8D2D896BD92D4984546FC3CF02C01B</vt:lpwstr>
  </property>
</Properties>
</file>